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5365" w14:textId="77777777" w:rsidR="00F022F1" w:rsidRDefault="00F022F1">
      <w:pPr>
        <w:spacing w:before="1" w:after="0" w:line="90" w:lineRule="exact"/>
        <w:rPr>
          <w:sz w:val="9"/>
          <w:szCs w:val="9"/>
        </w:rPr>
      </w:pPr>
    </w:p>
    <w:tbl>
      <w:tblPr>
        <w:tblW w:w="10350" w:type="dxa"/>
        <w:tblInd w:w="-43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87"/>
        <w:gridCol w:w="4973"/>
        <w:gridCol w:w="3690"/>
      </w:tblGrid>
      <w:tr w:rsidR="001153FB" w14:paraId="37E35467" w14:textId="77777777" w:rsidTr="007C3BEF">
        <w:tc>
          <w:tcPr>
            <w:tcW w:w="10350" w:type="dxa"/>
            <w:gridSpan w:val="3"/>
            <w:shd w:val="clear" w:color="auto" w:fill="26547C"/>
            <w:vAlign w:val="center"/>
          </w:tcPr>
          <w:p w14:paraId="48BA8DEB" w14:textId="5E62F90B" w:rsidR="001153FB" w:rsidRDefault="001153FB" w:rsidP="007C3BEF">
            <w:pPr>
              <w:spacing w:after="0"/>
              <w:jc w:val="center"/>
            </w:pPr>
            <w:r>
              <w:rPr>
                <w:color w:val="FFFFFF" w:themeColor="background1"/>
                <w:sz w:val="28"/>
              </w:rPr>
              <w:t>Tuesday</w:t>
            </w:r>
            <w:r w:rsidRPr="00E2735A">
              <w:rPr>
                <w:color w:val="FFFFFF" w:themeColor="background1"/>
                <w:sz w:val="28"/>
              </w:rPr>
              <w:t xml:space="preserve">, </w:t>
            </w:r>
            <w:r w:rsidR="00D046FF">
              <w:rPr>
                <w:color w:val="FFFFFF" w:themeColor="background1"/>
                <w:sz w:val="28"/>
              </w:rPr>
              <w:t>August 27</w:t>
            </w:r>
            <w:r>
              <w:rPr>
                <w:color w:val="FFFFFF" w:themeColor="background1"/>
                <w:sz w:val="28"/>
              </w:rPr>
              <w:t>, 2019</w:t>
            </w:r>
          </w:p>
        </w:tc>
      </w:tr>
      <w:tr w:rsidR="001153FB" w:rsidRPr="00F26B3E" w14:paraId="72A47A3A" w14:textId="77777777" w:rsidTr="00940D9B">
        <w:tc>
          <w:tcPr>
            <w:tcW w:w="1687" w:type="dxa"/>
            <w:tcBorders>
              <w:bottom w:val="single" w:sz="4" w:space="0" w:color="A6A6A6"/>
            </w:tcBorders>
            <w:shd w:val="clear" w:color="auto" w:fill="5E82A3"/>
          </w:tcPr>
          <w:p w14:paraId="2729B9B4" w14:textId="186C6A53" w:rsidR="001153FB" w:rsidRPr="00970935" w:rsidRDefault="00940D9B" w:rsidP="007C3BEF">
            <w:pPr>
              <w:spacing w:after="0"/>
              <w:jc w:val="right"/>
              <w:rPr>
                <w:rFonts w:ascii="Calibri" w:hAnsi="Calibri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color w:val="FFFFFF" w:themeColor="background1"/>
                <w:sz w:val="18"/>
                <w:szCs w:val="18"/>
              </w:rPr>
              <w:t>9:</w:t>
            </w:r>
            <w:r w:rsidR="00F1672D">
              <w:rPr>
                <w:rFonts w:ascii="Calibri" w:hAnsi="Calibri"/>
                <w:color w:val="FFFFFF" w:themeColor="background1"/>
                <w:sz w:val="18"/>
                <w:szCs w:val="18"/>
              </w:rPr>
              <w:t>00</w:t>
            </w:r>
            <w:r w:rsidR="001153FB">
              <w:rPr>
                <w:rFonts w:ascii="Calibri" w:hAnsi="Calibri"/>
                <w:color w:val="FFFFFF" w:themeColor="background1"/>
                <w:sz w:val="18"/>
                <w:szCs w:val="18"/>
              </w:rPr>
              <w:t xml:space="preserve"> – 1</w:t>
            </w:r>
            <w:r>
              <w:rPr>
                <w:rFonts w:ascii="Calibri" w:hAnsi="Calibri"/>
                <w:color w:val="FFFFFF" w:themeColor="background1"/>
                <w:sz w:val="18"/>
                <w:szCs w:val="18"/>
              </w:rPr>
              <w:t>1:30 AM</w:t>
            </w:r>
          </w:p>
        </w:tc>
        <w:tc>
          <w:tcPr>
            <w:tcW w:w="8663" w:type="dxa"/>
            <w:gridSpan w:val="2"/>
            <w:tcBorders>
              <w:bottom w:val="single" w:sz="4" w:space="0" w:color="A6A6A6"/>
            </w:tcBorders>
            <w:shd w:val="clear" w:color="auto" w:fill="5E82A3"/>
          </w:tcPr>
          <w:p w14:paraId="06C5F068" w14:textId="165B7144" w:rsidR="001153FB" w:rsidRPr="00F26B3E" w:rsidRDefault="00D046FF" w:rsidP="007C3BEF">
            <w:pPr>
              <w:spacing w:after="0"/>
              <w:rPr>
                <w:rFonts w:ascii="Calibri" w:hAnsi="Calibri"/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18"/>
                <w:szCs w:val="18"/>
              </w:rPr>
              <w:t xml:space="preserve">Building Connections </w:t>
            </w:r>
            <w:r w:rsidR="00D830FB">
              <w:rPr>
                <w:rFonts w:ascii="Calibri" w:hAnsi="Calibri"/>
                <w:b/>
                <w:caps/>
                <w:color w:val="FFFFFF" w:themeColor="background1"/>
                <w:sz w:val="18"/>
                <w:szCs w:val="18"/>
              </w:rPr>
              <w:t>on the federal/state/local level with Public Health</w:t>
            </w:r>
          </w:p>
        </w:tc>
      </w:tr>
      <w:tr w:rsidR="001153FB" w14:paraId="33CEA7FA" w14:textId="77777777" w:rsidTr="00940D9B">
        <w:trPr>
          <w:trHeight w:val="350"/>
        </w:trPr>
        <w:tc>
          <w:tcPr>
            <w:tcW w:w="1687" w:type="dxa"/>
            <w:shd w:val="clear" w:color="auto" w:fill="auto"/>
          </w:tcPr>
          <w:p w14:paraId="445B17C9" w14:textId="7EC40DBD" w:rsidR="001153FB" w:rsidRDefault="00940D9B" w:rsidP="007C3BEF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1153FB">
              <w:rPr>
                <w:rFonts w:ascii="Calibri" w:hAnsi="Calibri"/>
                <w:sz w:val="18"/>
                <w:szCs w:val="18"/>
              </w:rPr>
              <w:t>:</w:t>
            </w:r>
            <w:r w:rsidR="00F1672D">
              <w:rPr>
                <w:rFonts w:ascii="Calibri" w:hAnsi="Calibri"/>
                <w:sz w:val="18"/>
                <w:szCs w:val="18"/>
              </w:rPr>
              <w:t>00</w:t>
            </w:r>
            <w:r w:rsidR="001153FB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="001153F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>45</w:t>
            </w:r>
            <w:r w:rsidR="001153FB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973" w:type="dxa"/>
            <w:tcBorders>
              <w:right w:val="nil"/>
            </w:tcBorders>
            <w:shd w:val="clear" w:color="auto" w:fill="auto"/>
          </w:tcPr>
          <w:p w14:paraId="75AC4D7D" w14:textId="65177586" w:rsidR="001153FB" w:rsidRDefault="00940D9B" w:rsidP="007C3BE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Welcome</w:t>
            </w:r>
            <w:r w:rsidR="00F1672D">
              <w:rPr>
                <w:rFonts w:ascii="Calibri" w:hAnsi="Calibri"/>
                <w:sz w:val="18"/>
                <w:szCs w:val="18"/>
              </w:rPr>
              <w:t xml:space="preserve"> and Introductions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</w:tcPr>
          <w:p w14:paraId="21EC0441" w14:textId="77777777" w:rsidR="00940D9B" w:rsidRDefault="00940D9B" w:rsidP="00940D9B">
            <w:pPr>
              <w:spacing w:after="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Matt Strycker, </w:t>
            </w:r>
            <w:r>
              <w:rPr>
                <w:rFonts w:ascii="Calibri" w:hAnsi="Calibri"/>
                <w:i/>
                <w:sz w:val="18"/>
                <w:szCs w:val="18"/>
              </w:rPr>
              <w:t>Program Manager</w:t>
            </w:r>
          </w:p>
          <w:p w14:paraId="6E259B95" w14:textId="258B0628" w:rsidR="001153FB" w:rsidRDefault="00940D9B" w:rsidP="00940D9B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NOSORH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1153FB" w14:paraId="3B1F532C" w14:textId="77777777" w:rsidTr="00940D9B">
        <w:trPr>
          <w:trHeight w:val="350"/>
        </w:trPr>
        <w:tc>
          <w:tcPr>
            <w:tcW w:w="1687" w:type="dxa"/>
            <w:shd w:val="clear" w:color="auto" w:fill="auto"/>
          </w:tcPr>
          <w:p w14:paraId="1A0EFD9C" w14:textId="00597FC6" w:rsidR="001153FB" w:rsidRDefault="00940D9B" w:rsidP="007C3BEF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9:45</w:t>
            </w:r>
            <w:r w:rsidR="001153FB">
              <w:rPr>
                <w:rFonts w:ascii="Calibri" w:hAnsi="Calibri"/>
                <w:sz w:val="18"/>
                <w:szCs w:val="18"/>
              </w:rPr>
              <w:t xml:space="preserve"> – 1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="001153F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="001153FB"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973" w:type="dxa"/>
            <w:tcBorders>
              <w:right w:val="nil"/>
            </w:tcBorders>
            <w:shd w:val="clear" w:color="auto" w:fill="auto"/>
          </w:tcPr>
          <w:p w14:paraId="4C2410B4" w14:textId="17A9490E" w:rsidR="001153FB" w:rsidRDefault="00E37766" w:rsidP="007C3BE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Overview of CDC Services and Resources for the Field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</w:tcPr>
          <w:p w14:paraId="3D870C59" w14:textId="66602DEA" w:rsidR="00940D9B" w:rsidRDefault="00940D9B" w:rsidP="00940D9B">
            <w:pPr>
              <w:spacing w:after="0"/>
              <w:jc w:val="right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940D9B">
              <w:rPr>
                <w:rFonts w:ascii="Calibri" w:hAnsi="Calibri"/>
                <w:b/>
                <w:sz w:val="18"/>
                <w:szCs w:val="18"/>
              </w:rPr>
              <w:t>Georgia Moore,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Associate Director for Policy</w:t>
            </w:r>
          </w:p>
          <w:p w14:paraId="1EA1AABA" w14:textId="00F17E50" w:rsidR="001153FB" w:rsidRPr="00940D9B" w:rsidRDefault="00940D9B" w:rsidP="00940D9B">
            <w:pPr>
              <w:spacing w:after="0"/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940D9B">
              <w:rPr>
                <w:rFonts w:ascii="Calibri" w:hAnsi="Calibri"/>
                <w:bCs/>
                <w:sz w:val="18"/>
                <w:szCs w:val="18"/>
              </w:rPr>
              <w:t>CSTLTS</w:t>
            </w:r>
          </w:p>
        </w:tc>
      </w:tr>
      <w:tr w:rsidR="001153FB" w14:paraId="21EB8946" w14:textId="77777777" w:rsidTr="00940D9B">
        <w:trPr>
          <w:trHeight w:val="350"/>
        </w:trPr>
        <w:tc>
          <w:tcPr>
            <w:tcW w:w="1687" w:type="dxa"/>
            <w:shd w:val="clear" w:color="auto" w:fill="auto"/>
          </w:tcPr>
          <w:p w14:paraId="3BC6A244" w14:textId="10BEED69" w:rsidR="001153FB" w:rsidRDefault="001153FB" w:rsidP="007C3BEF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940D9B">
              <w:rPr>
                <w:rFonts w:ascii="Calibri" w:hAnsi="Calibri"/>
                <w:sz w:val="18"/>
                <w:szCs w:val="18"/>
              </w:rPr>
              <w:t>0:30</w:t>
            </w:r>
            <w:r>
              <w:rPr>
                <w:rFonts w:ascii="Calibri" w:hAnsi="Calibri"/>
                <w:sz w:val="18"/>
                <w:szCs w:val="18"/>
              </w:rPr>
              <w:t xml:space="preserve"> – 1</w:t>
            </w:r>
            <w:r w:rsidR="00940D9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940D9B"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 xml:space="preserve"> AM</w:t>
            </w:r>
          </w:p>
        </w:tc>
        <w:tc>
          <w:tcPr>
            <w:tcW w:w="4973" w:type="dxa"/>
            <w:tcBorders>
              <w:right w:val="nil"/>
            </w:tcBorders>
            <w:shd w:val="clear" w:color="auto" w:fill="auto"/>
          </w:tcPr>
          <w:p w14:paraId="4E4BD807" w14:textId="60F3829E" w:rsidR="001153FB" w:rsidRDefault="00DE4E37" w:rsidP="007C3BE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NAACHO’s </w:t>
            </w:r>
            <w:r w:rsidR="00B753CC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ork in Rural Communities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</w:tcPr>
          <w:p w14:paraId="7C03818A" w14:textId="67AF5892" w:rsidR="001153FB" w:rsidRDefault="00936021" w:rsidP="0093602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4F2827">
              <w:rPr>
                <w:rFonts w:ascii="Calibri" w:hAnsi="Calibri"/>
                <w:b/>
                <w:sz w:val="18"/>
                <w:szCs w:val="18"/>
              </w:rPr>
              <w:t>Sara Black</w:t>
            </w:r>
            <w:r w:rsidR="00BD5BF1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BD5BF1" w:rsidRPr="00BD5BF1">
              <w:rPr>
                <w:rFonts w:ascii="Calibri" w:hAnsi="Calibri"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r</w:t>
            </w:r>
            <w:r w:rsidR="00BD5BF1" w:rsidRPr="00BD5BF1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Advisor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Public Health</w:t>
            </w:r>
            <w:r w:rsidR="00BD5BF1" w:rsidRPr="00BD5BF1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Prog</w:t>
            </w:r>
            <w:r w:rsidR="00BD5BF1" w:rsidRPr="00BD5BF1">
              <w:rPr>
                <w:rFonts w:ascii="Calibri" w:hAnsi="Calibri"/>
                <w:bCs/>
                <w:i/>
                <w:iCs/>
                <w:sz w:val="18"/>
                <w:szCs w:val="18"/>
              </w:rPr>
              <w:t>rams</w:t>
            </w:r>
          </w:p>
          <w:p w14:paraId="4EAB6FC4" w14:textId="47EF7F0B" w:rsidR="004F2827" w:rsidRPr="004F2827" w:rsidRDefault="004F2827" w:rsidP="007C3BEF">
            <w:pPr>
              <w:spacing w:after="0"/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NACCHO</w:t>
            </w:r>
          </w:p>
        </w:tc>
      </w:tr>
      <w:tr w:rsidR="001153FB" w14:paraId="0755893B" w14:textId="77777777" w:rsidTr="00940D9B">
        <w:trPr>
          <w:trHeight w:val="350"/>
        </w:trPr>
        <w:tc>
          <w:tcPr>
            <w:tcW w:w="1687" w:type="dxa"/>
            <w:shd w:val="clear" w:color="auto" w:fill="auto"/>
          </w:tcPr>
          <w:p w14:paraId="42F703CD" w14:textId="3D40A22C" w:rsidR="001153FB" w:rsidRDefault="001153FB" w:rsidP="007C3BEF">
            <w:pPr>
              <w:spacing w:after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11:</w:t>
            </w:r>
            <w:r w:rsidR="00940D9B">
              <w:rPr>
                <w:rFonts w:ascii="Calibri" w:hAnsi="Calibri"/>
                <w:sz w:val="18"/>
                <w:szCs w:val="18"/>
              </w:rPr>
              <w:t>15</w:t>
            </w:r>
            <w:r>
              <w:rPr>
                <w:rFonts w:ascii="Calibri" w:hAnsi="Calibri"/>
                <w:sz w:val="18"/>
                <w:szCs w:val="18"/>
              </w:rPr>
              <w:t xml:space="preserve"> – 1</w:t>
            </w:r>
            <w:r w:rsidR="00940D9B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940D9B">
              <w:rPr>
                <w:rFonts w:ascii="Calibri" w:hAnsi="Calibri"/>
                <w:sz w:val="18"/>
                <w:szCs w:val="18"/>
              </w:rPr>
              <w:t>30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49481C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4973" w:type="dxa"/>
            <w:tcBorders>
              <w:right w:val="nil"/>
            </w:tcBorders>
            <w:shd w:val="clear" w:color="auto" w:fill="auto"/>
          </w:tcPr>
          <w:p w14:paraId="19599F59" w14:textId="77777777" w:rsidR="001153FB" w:rsidRDefault="001153FB" w:rsidP="007C3BE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Wrap up and Discussion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</w:tcPr>
          <w:p w14:paraId="1E42E4F0" w14:textId="77777777" w:rsidR="001153FB" w:rsidRDefault="001153FB" w:rsidP="007C3BEF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All Attendees</w:t>
            </w:r>
          </w:p>
        </w:tc>
      </w:tr>
    </w:tbl>
    <w:p w14:paraId="29B24B64" w14:textId="2E7E9B72" w:rsidR="00F1672D" w:rsidRDefault="00F1672D" w:rsidP="005A3400">
      <w:bookmarkStart w:id="0" w:name="_GoBack"/>
      <w:bookmarkEnd w:id="0"/>
    </w:p>
    <w:sectPr w:rsidR="00F1672D" w:rsidSect="001153FB">
      <w:type w:val="continuous"/>
      <w:pgSz w:w="12240" w:h="15840"/>
      <w:pgMar w:top="1080" w:right="7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F1"/>
    <w:rsid w:val="00081700"/>
    <w:rsid w:val="00100183"/>
    <w:rsid w:val="001153FB"/>
    <w:rsid w:val="002F70BC"/>
    <w:rsid w:val="0049481C"/>
    <w:rsid w:val="004F2827"/>
    <w:rsid w:val="005A3400"/>
    <w:rsid w:val="005C45CF"/>
    <w:rsid w:val="00611AB4"/>
    <w:rsid w:val="0076459A"/>
    <w:rsid w:val="007805FE"/>
    <w:rsid w:val="0088544E"/>
    <w:rsid w:val="008B2EA3"/>
    <w:rsid w:val="00936021"/>
    <w:rsid w:val="00940D9B"/>
    <w:rsid w:val="009C637E"/>
    <w:rsid w:val="00A97010"/>
    <w:rsid w:val="00AE3B22"/>
    <w:rsid w:val="00AF0DB9"/>
    <w:rsid w:val="00B753CC"/>
    <w:rsid w:val="00BD5BF1"/>
    <w:rsid w:val="00C24EB8"/>
    <w:rsid w:val="00D02222"/>
    <w:rsid w:val="00D046FF"/>
    <w:rsid w:val="00D07D0C"/>
    <w:rsid w:val="00D830FB"/>
    <w:rsid w:val="00DC7473"/>
    <w:rsid w:val="00DE4E37"/>
    <w:rsid w:val="00E37766"/>
    <w:rsid w:val="00E766F3"/>
    <w:rsid w:val="00F022F1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25A5"/>
  <w15:docId w15:val="{5E76859F-0FC7-4DB0-9F00-2C8C668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T B</cp:lastModifiedBy>
  <cp:revision>15</cp:revision>
  <cp:lastPrinted>2019-03-27T19:00:00Z</cp:lastPrinted>
  <dcterms:created xsi:type="dcterms:W3CDTF">2019-03-28T14:31:00Z</dcterms:created>
  <dcterms:modified xsi:type="dcterms:W3CDTF">2019-08-20T16:34:00Z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2018-02-12T00:00:00Z</vt:filetime>
  </property>
</Properties>
</file>