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2F16" w:rsidRDefault="000D2F16" w:rsidP="00D105FC">
      <w:pPr>
        <w:spacing w:line="240" w:lineRule="auto"/>
        <w:jc w:val="left"/>
        <w:rPr>
          <w:rFonts w:eastAsia="Times New Roman" w:cs="Calibri"/>
          <w:szCs w:val="22"/>
        </w:rPr>
      </w:pPr>
    </w:p>
    <w:p w:rsidR="009C66B3" w:rsidRPr="009C66B3" w:rsidRDefault="009C66B3" w:rsidP="009C66B3">
      <w:pPr>
        <w:jc w:val="left"/>
        <w:rPr>
          <w:rFonts w:ascii="Times New Roman" w:hAnsi="Times New Roman" w:cs="Times New Roman"/>
          <w:szCs w:val="22"/>
        </w:rPr>
      </w:pPr>
      <w:r w:rsidRPr="009C66B3">
        <w:rPr>
          <w:rFonts w:cs="Calibri"/>
          <w:szCs w:val="22"/>
        </w:rPr>
        <w:tab/>
      </w:r>
      <w:r w:rsidRPr="009C66B3">
        <w:rPr>
          <w:rFonts w:cs="Calibri"/>
          <w:szCs w:val="22"/>
        </w:rPr>
        <w:tab/>
      </w:r>
      <w:r w:rsidRPr="009C66B3">
        <w:rPr>
          <w:rFonts w:cs="Calibri"/>
          <w:szCs w:val="22"/>
        </w:rPr>
        <w:tab/>
      </w:r>
      <w:r w:rsidRPr="009C66B3">
        <w:rPr>
          <w:rFonts w:cs="Calibri"/>
          <w:szCs w:val="22"/>
        </w:rPr>
        <w:tab/>
      </w:r>
      <w:r w:rsidRPr="009C66B3">
        <w:rPr>
          <w:rFonts w:cs="Calibri"/>
          <w:szCs w:val="22"/>
        </w:rPr>
        <w:tab/>
      </w:r>
      <w:r w:rsidRPr="009C66B3">
        <w:rPr>
          <w:rFonts w:cs="Calibri"/>
          <w:szCs w:val="22"/>
        </w:rPr>
        <w:tab/>
      </w:r>
      <w:r w:rsidRPr="009C66B3">
        <w:rPr>
          <w:rFonts w:cs="Calibri"/>
          <w:sz w:val="20"/>
          <w:szCs w:val="20"/>
        </w:rPr>
        <w:tab/>
      </w:r>
      <w:r w:rsidRPr="009C66B3">
        <w:rPr>
          <w:rFonts w:ascii="Times New Roman" w:hAnsi="Times New Roman" w:cs="Times New Roman"/>
          <w:szCs w:val="22"/>
        </w:rPr>
        <w:t>&lt;Date&gt;</w:t>
      </w:r>
    </w:p>
    <w:p w:rsidR="009C66B3" w:rsidRPr="009C66B3" w:rsidRDefault="009C66B3" w:rsidP="009C66B3">
      <w:pPr>
        <w:jc w:val="left"/>
        <w:rPr>
          <w:rFonts w:ascii="Times New Roman" w:hAnsi="Times New Roman" w:cs="Times New Roman"/>
          <w:szCs w:val="22"/>
        </w:rPr>
      </w:pPr>
    </w:p>
    <w:p w:rsidR="009C66B3" w:rsidRPr="009C66B3" w:rsidRDefault="009C66B3" w:rsidP="009C66B3">
      <w:pPr>
        <w:jc w:val="left"/>
        <w:rPr>
          <w:rFonts w:ascii="Times New Roman" w:hAnsi="Times New Roman" w:cs="Times New Roman"/>
          <w:szCs w:val="22"/>
        </w:rPr>
      </w:pPr>
    </w:p>
    <w:p w:rsidR="009C66B3" w:rsidRPr="009C66B3" w:rsidRDefault="009C66B3" w:rsidP="009C66B3">
      <w:pPr>
        <w:jc w:val="left"/>
        <w:rPr>
          <w:rFonts w:ascii="Times New Roman" w:hAnsi="Times New Roman" w:cs="Times New Roman"/>
          <w:szCs w:val="22"/>
        </w:rPr>
      </w:pPr>
      <w:r w:rsidRPr="009C66B3">
        <w:rPr>
          <w:rFonts w:ascii="Times New Roman" w:hAnsi="Times New Roman" w:cs="Times New Roman"/>
          <w:szCs w:val="22"/>
        </w:rPr>
        <w:t>The Hon. John/Jane Doe</w:t>
      </w:r>
    </w:p>
    <w:p w:rsidR="009C66B3" w:rsidRPr="009C66B3" w:rsidRDefault="009C66B3" w:rsidP="009C66B3">
      <w:pPr>
        <w:jc w:val="left"/>
        <w:rPr>
          <w:rFonts w:ascii="Times New Roman" w:hAnsi="Times New Roman" w:cs="Times New Roman"/>
          <w:szCs w:val="22"/>
        </w:rPr>
      </w:pPr>
      <w:r w:rsidRPr="009C66B3">
        <w:rPr>
          <w:rFonts w:ascii="Times New Roman" w:hAnsi="Times New Roman" w:cs="Times New Roman"/>
          <w:szCs w:val="22"/>
        </w:rPr>
        <w:t>U.S. House of Representatives/Senate</w:t>
      </w:r>
    </w:p>
    <w:p w:rsidR="009C66B3" w:rsidRPr="009C66B3" w:rsidRDefault="009C66B3" w:rsidP="009C66B3">
      <w:pPr>
        <w:jc w:val="left"/>
        <w:rPr>
          <w:rFonts w:ascii="Times New Roman" w:hAnsi="Times New Roman" w:cs="Times New Roman"/>
          <w:szCs w:val="22"/>
        </w:rPr>
      </w:pPr>
      <w:r w:rsidRPr="009C66B3">
        <w:rPr>
          <w:rFonts w:ascii="Times New Roman" w:hAnsi="Times New Roman" w:cs="Times New Roman"/>
          <w:szCs w:val="22"/>
        </w:rPr>
        <w:t>&lt;Address&gt;</w:t>
      </w:r>
    </w:p>
    <w:p w:rsidR="009C66B3" w:rsidRPr="009C66B3" w:rsidRDefault="009C66B3" w:rsidP="009C66B3">
      <w:pPr>
        <w:jc w:val="left"/>
        <w:rPr>
          <w:rFonts w:ascii="Times New Roman" w:hAnsi="Times New Roman" w:cs="Times New Roman"/>
          <w:szCs w:val="22"/>
        </w:rPr>
      </w:pPr>
      <w:r w:rsidRPr="009C66B3">
        <w:rPr>
          <w:rFonts w:ascii="Times New Roman" w:hAnsi="Times New Roman" w:cs="Times New Roman"/>
          <w:szCs w:val="22"/>
        </w:rPr>
        <w:t>&lt;City/State/Zip Code&gt;</w:t>
      </w:r>
    </w:p>
    <w:p w:rsidR="009C66B3" w:rsidRPr="009C66B3" w:rsidRDefault="009C66B3" w:rsidP="009C66B3">
      <w:pPr>
        <w:jc w:val="left"/>
        <w:rPr>
          <w:rFonts w:ascii="Times New Roman" w:hAnsi="Times New Roman" w:cs="Times New Roman"/>
          <w:szCs w:val="22"/>
        </w:rPr>
      </w:pPr>
    </w:p>
    <w:p w:rsidR="009C66B3" w:rsidRPr="009C66B3" w:rsidRDefault="009C66B3" w:rsidP="009C66B3">
      <w:pPr>
        <w:jc w:val="left"/>
        <w:rPr>
          <w:rFonts w:ascii="Times New Roman" w:hAnsi="Times New Roman" w:cs="Times New Roman"/>
          <w:szCs w:val="22"/>
        </w:rPr>
      </w:pPr>
    </w:p>
    <w:p w:rsidR="009C66B3" w:rsidRPr="009C66B3" w:rsidRDefault="009C66B3" w:rsidP="009C66B3">
      <w:pPr>
        <w:jc w:val="left"/>
        <w:rPr>
          <w:rFonts w:ascii="Times New Roman" w:hAnsi="Times New Roman" w:cs="Times New Roman"/>
          <w:szCs w:val="22"/>
        </w:rPr>
      </w:pPr>
      <w:r w:rsidRPr="009C66B3">
        <w:rPr>
          <w:rFonts w:ascii="Times New Roman" w:hAnsi="Times New Roman" w:cs="Times New Roman"/>
          <w:szCs w:val="22"/>
        </w:rPr>
        <w:t>Dear Rep./Sen. Doe:</w:t>
      </w:r>
    </w:p>
    <w:p w:rsidR="009C66B3" w:rsidRPr="009C66B3" w:rsidRDefault="009C66B3" w:rsidP="009C66B3">
      <w:pPr>
        <w:jc w:val="left"/>
        <w:rPr>
          <w:rFonts w:ascii="Times New Roman" w:hAnsi="Times New Roman" w:cs="Times New Roman"/>
          <w:szCs w:val="22"/>
        </w:rPr>
      </w:pPr>
    </w:p>
    <w:p w:rsidR="009C66B3" w:rsidRPr="009C66B3" w:rsidRDefault="008655FB" w:rsidP="008655FB">
      <w:pPr>
        <w:ind w:firstLine="720"/>
        <w:jc w:val="left"/>
        <w:rPr>
          <w:rFonts w:ascii="Times New Roman" w:hAnsi="Times New Roman" w:cs="Times New Roman"/>
          <w:szCs w:val="22"/>
        </w:rPr>
      </w:pPr>
      <w:r>
        <w:rPr>
          <w:rFonts w:ascii="Times New Roman" w:hAnsi="Times New Roman" w:cs="Times New Roman"/>
          <w:szCs w:val="22"/>
        </w:rPr>
        <w:t>On November 17, 2016</w:t>
      </w:r>
      <w:r w:rsidR="009C66B3" w:rsidRPr="009C66B3">
        <w:rPr>
          <w:rFonts w:ascii="Times New Roman" w:hAnsi="Times New Roman" w:cs="Times New Roman"/>
          <w:szCs w:val="22"/>
        </w:rPr>
        <w:t xml:space="preserve">, </w:t>
      </w:r>
      <w:r w:rsidR="009C66B3" w:rsidRPr="009C66B3">
        <w:rPr>
          <w:rFonts w:ascii="Times New Roman" w:hAnsi="Times New Roman" w:cs="Times New Roman"/>
          <w:b/>
          <w:color w:val="FF0000"/>
          <w:szCs w:val="22"/>
        </w:rPr>
        <w:t>[CHAMBER OF COMMERCE/COMMUNITY NAME]</w:t>
      </w:r>
      <w:r w:rsidR="009C66B3" w:rsidRPr="009C66B3">
        <w:rPr>
          <w:rFonts w:ascii="Times New Roman" w:hAnsi="Times New Roman" w:cs="Times New Roman"/>
          <w:color w:val="FF0000"/>
          <w:szCs w:val="22"/>
        </w:rPr>
        <w:t xml:space="preserve"> </w:t>
      </w:r>
      <w:r w:rsidR="009C66B3" w:rsidRPr="009C66B3">
        <w:rPr>
          <w:rFonts w:ascii="Times New Roman" w:hAnsi="Times New Roman" w:cs="Times New Roman"/>
          <w:szCs w:val="22"/>
        </w:rPr>
        <w:t xml:space="preserve">will join the National Organization of State Offices of Rural Health, the </w:t>
      </w:r>
      <w:r w:rsidR="009C66B3" w:rsidRPr="009C66B3">
        <w:rPr>
          <w:rFonts w:ascii="Times New Roman" w:hAnsi="Times New Roman" w:cs="Times New Roman"/>
          <w:b/>
          <w:color w:val="FF0000"/>
          <w:szCs w:val="22"/>
        </w:rPr>
        <w:t>[INSERT STATE OFFICE OF RURAL HEALTH NAME]</w:t>
      </w:r>
      <w:r w:rsidR="009C66B3" w:rsidRPr="009C66B3">
        <w:rPr>
          <w:rFonts w:ascii="Times New Roman" w:hAnsi="Times New Roman" w:cs="Times New Roman"/>
          <w:szCs w:val="22"/>
        </w:rPr>
        <w:t xml:space="preserve"> and rural health advocates throughout </w:t>
      </w:r>
      <w:r w:rsidR="009C66B3" w:rsidRPr="009C66B3">
        <w:rPr>
          <w:rFonts w:ascii="Times New Roman" w:hAnsi="Times New Roman" w:cs="Times New Roman"/>
          <w:b/>
          <w:color w:val="FF0000"/>
          <w:szCs w:val="22"/>
        </w:rPr>
        <w:t>[INSERT STATE NAME]</w:t>
      </w:r>
      <w:r w:rsidR="009C66B3" w:rsidRPr="009C66B3">
        <w:rPr>
          <w:rFonts w:ascii="Times New Roman" w:hAnsi="Times New Roman" w:cs="Times New Roman"/>
          <w:szCs w:val="22"/>
        </w:rPr>
        <w:t xml:space="preserve"> and the nation in celebrating National Rural Health Day. This is a wonderful opportunity to showcase rural America while bringing to light some of the unique healthcare challenges facing America’s 62 million citizens.</w:t>
      </w:r>
    </w:p>
    <w:p w:rsidR="009C66B3" w:rsidRPr="009C66B3" w:rsidRDefault="009C66B3" w:rsidP="009C66B3">
      <w:pPr>
        <w:jc w:val="left"/>
        <w:rPr>
          <w:rFonts w:ascii="Times New Roman" w:hAnsi="Times New Roman" w:cs="Times New Roman"/>
          <w:szCs w:val="22"/>
        </w:rPr>
      </w:pPr>
      <w:r w:rsidRPr="009C66B3">
        <w:rPr>
          <w:rFonts w:ascii="Times New Roman" w:hAnsi="Times New Roman" w:cs="Times New Roman"/>
          <w:szCs w:val="22"/>
        </w:rPr>
        <w:tab/>
        <w:t>We hope you wi</w:t>
      </w:r>
      <w:r w:rsidR="00B9069F">
        <w:rPr>
          <w:rFonts w:ascii="Times New Roman" w:hAnsi="Times New Roman" w:cs="Times New Roman"/>
          <w:szCs w:val="22"/>
        </w:rPr>
        <w:t>ll take some time on November 1</w:t>
      </w:r>
      <w:r w:rsidR="008655FB">
        <w:rPr>
          <w:rFonts w:ascii="Times New Roman" w:hAnsi="Times New Roman" w:cs="Times New Roman"/>
          <w:szCs w:val="22"/>
        </w:rPr>
        <w:t>7</w:t>
      </w:r>
      <w:r w:rsidRPr="009C66B3">
        <w:rPr>
          <w:rFonts w:ascii="Times New Roman" w:hAnsi="Times New Roman" w:cs="Times New Roman"/>
          <w:szCs w:val="22"/>
        </w:rPr>
        <w:t xml:space="preserve"> to celebrate National Rural Health Day as well! </w:t>
      </w:r>
      <w:r w:rsidRPr="009C66B3">
        <w:rPr>
          <w:rFonts w:ascii="Times New Roman" w:eastAsia="Times New Roman" w:hAnsi="Times New Roman" w:cs="Times New Roman"/>
          <w:b/>
          <w:i/>
          <w:color w:val="FF0000"/>
          <w:szCs w:val="22"/>
        </w:rPr>
        <w:t xml:space="preserve">[NOTE: </w:t>
      </w:r>
      <w:r w:rsidRPr="009C66B3">
        <w:rPr>
          <w:rFonts w:ascii="Times New Roman" w:eastAsia="Times New Roman" w:hAnsi="Times New Roman" w:cs="Times New Roman"/>
          <w:b/>
          <w:color w:val="FF0000"/>
          <w:szCs w:val="22"/>
        </w:rPr>
        <w:t>This is where chambers/communities could share any National Rural Health Day celebration plans and possibly invite the Representati</w:t>
      </w:r>
      <w:r w:rsidR="008655FB">
        <w:rPr>
          <w:rFonts w:ascii="Times New Roman" w:eastAsia="Times New Roman" w:hAnsi="Times New Roman" w:cs="Times New Roman"/>
          <w:b/>
          <w:color w:val="FF0000"/>
          <w:szCs w:val="22"/>
        </w:rPr>
        <w:t xml:space="preserve">ve/Senator to the celebration. </w:t>
      </w:r>
      <w:r w:rsidRPr="009C66B3">
        <w:rPr>
          <w:rFonts w:ascii="Times New Roman" w:eastAsia="Times New Roman" w:hAnsi="Times New Roman" w:cs="Times New Roman"/>
          <w:b/>
          <w:color w:val="FF0000"/>
          <w:szCs w:val="22"/>
        </w:rPr>
        <w:t xml:space="preserve">Even if you don’t have something planned, you could invite the Representative/Senator to come and tour a health facility or other small businesses in your community that day!] </w:t>
      </w:r>
    </w:p>
    <w:p w:rsidR="009C66B3" w:rsidRPr="009C66B3" w:rsidRDefault="009C66B3" w:rsidP="009C66B3">
      <w:pPr>
        <w:jc w:val="left"/>
        <w:rPr>
          <w:rFonts w:ascii="Times New Roman" w:hAnsi="Times New Roman" w:cs="Times New Roman"/>
          <w:szCs w:val="22"/>
        </w:rPr>
      </w:pPr>
      <w:r w:rsidRPr="009C66B3">
        <w:rPr>
          <w:rFonts w:ascii="Times New Roman" w:hAnsi="Times New Roman" w:cs="Times New Roman"/>
          <w:szCs w:val="22"/>
        </w:rPr>
        <w:tab/>
        <w:t xml:space="preserve">As someone who represents rural citizens of </w:t>
      </w:r>
      <w:r w:rsidRPr="009C66B3">
        <w:rPr>
          <w:rFonts w:ascii="Times New Roman" w:hAnsi="Times New Roman" w:cs="Times New Roman"/>
          <w:b/>
          <w:color w:val="FF0000"/>
          <w:szCs w:val="22"/>
        </w:rPr>
        <w:t>[INSERT STATE NAME]</w:t>
      </w:r>
      <w:r w:rsidRPr="009C66B3">
        <w:rPr>
          <w:rFonts w:ascii="Times New Roman" w:hAnsi="Times New Roman" w:cs="Times New Roman"/>
          <w:szCs w:val="22"/>
        </w:rPr>
        <w:t xml:space="preserve"> in Congress, you are already we</w:t>
      </w:r>
      <w:r w:rsidR="008655FB">
        <w:rPr>
          <w:rFonts w:ascii="Times New Roman" w:hAnsi="Times New Roman" w:cs="Times New Roman"/>
          <w:szCs w:val="22"/>
        </w:rPr>
        <w:t>ll aware of the “Power of Rural</w:t>
      </w:r>
      <w:r w:rsidRPr="009C66B3">
        <w:rPr>
          <w:rFonts w:ascii="Times New Roman" w:hAnsi="Times New Roman" w:cs="Times New Roman"/>
          <w:szCs w:val="22"/>
        </w:rPr>
        <w:t>”</w:t>
      </w:r>
      <w:r w:rsidR="008655FB">
        <w:rPr>
          <w:rFonts w:ascii="Times New Roman" w:hAnsi="Times New Roman" w:cs="Times New Roman"/>
          <w:szCs w:val="22"/>
        </w:rPr>
        <w:t>.</w:t>
      </w:r>
      <w:r w:rsidRPr="009C66B3">
        <w:rPr>
          <w:rFonts w:ascii="Times New Roman" w:hAnsi="Times New Roman" w:cs="Times New Roman"/>
          <w:szCs w:val="22"/>
        </w:rPr>
        <w:t xml:space="preserve"> Our r</w:t>
      </w:r>
      <w:r w:rsidRPr="009C66B3">
        <w:rPr>
          <w:rFonts w:ascii="Times New Roman" w:hAnsi="Times New Roman" w:cs="Times New Roman"/>
          <w:bCs/>
          <w:szCs w:val="22"/>
        </w:rPr>
        <w:t>ural communities are wonderful places to live and work</w:t>
      </w:r>
      <w:r w:rsidRPr="009C66B3">
        <w:rPr>
          <w:rFonts w:ascii="Times New Roman" w:hAnsi="Times New Roman" w:cs="Times New Roman"/>
          <w:szCs w:val="22"/>
        </w:rPr>
        <w:t>; these small towns, farming communities and frontier areas are places where neighbors know each other, listen to each other, respect each other and work together to benefit the greater good. They are also some of the best places to start a business and te</w:t>
      </w:r>
      <w:r w:rsidR="008655FB">
        <w:rPr>
          <w:rFonts w:ascii="Times New Roman" w:hAnsi="Times New Roman" w:cs="Times New Roman"/>
          <w:szCs w:val="22"/>
        </w:rPr>
        <w:t>st your “entrepreneurial spirit</w:t>
      </w:r>
      <w:r w:rsidRPr="009C66B3">
        <w:rPr>
          <w:rFonts w:ascii="Times New Roman" w:hAnsi="Times New Roman" w:cs="Times New Roman"/>
          <w:szCs w:val="22"/>
        </w:rPr>
        <w:t>”</w:t>
      </w:r>
      <w:r w:rsidR="008655FB">
        <w:rPr>
          <w:rFonts w:ascii="Times New Roman" w:hAnsi="Times New Roman" w:cs="Times New Roman"/>
          <w:szCs w:val="22"/>
        </w:rPr>
        <w:t>.</w:t>
      </w:r>
      <w:r w:rsidRPr="009C66B3">
        <w:rPr>
          <w:rFonts w:ascii="Times New Roman" w:hAnsi="Times New Roman" w:cs="Times New Roman"/>
          <w:szCs w:val="22"/>
        </w:rPr>
        <w:t xml:space="preserve"> These communities provide the rest of the country with a wealth of services and commodities, and they are the economic engine that has helped the United State become the world economic power it is today.</w:t>
      </w:r>
    </w:p>
    <w:p w:rsidR="009C66B3" w:rsidRPr="009C66B3" w:rsidRDefault="009C66B3" w:rsidP="009C66B3">
      <w:pPr>
        <w:jc w:val="left"/>
        <w:rPr>
          <w:rFonts w:ascii="Times New Roman" w:hAnsi="Times New Roman" w:cs="Times New Roman"/>
          <w:szCs w:val="22"/>
        </w:rPr>
      </w:pPr>
      <w:r w:rsidRPr="009C66B3">
        <w:rPr>
          <w:rFonts w:ascii="Times New Roman" w:hAnsi="Times New Roman" w:cs="Times New Roman"/>
          <w:szCs w:val="22"/>
        </w:rPr>
        <w:tab/>
        <w:t>But rural communities also face unique healthcare needs; today more than ever, we must address accessibility issues, a lack of healthcare providers, the needs of an aging population suffering from a greater number of chronic conditions, and larger percentages of un- and underinsured citizens. Consider the following:</w:t>
      </w:r>
    </w:p>
    <w:p w:rsidR="009C66B3" w:rsidRPr="009C66B3" w:rsidRDefault="009C66B3" w:rsidP="009C66B3">
      <w:pPr>
        <w:jc w:val="left"/>
        <w:rPr>
          <w:rFonts w:ascii="Times New Roman" w:hAnsi="Times New Roman" w:cs="Times New Roman"/>
          <w:szCs w:val="22"/>
        </w:rPr>
      </w:pPr>
    </w:p>
    <w:p w:rsidR="009C66B3" w:rsidRPr="009C66B3" w:rsidRDefault="009C66B3" w:rsidP="009C66B3">
      <w:pPr>
        <w:numPr>
          <w:ilvl w:val="0"/>
          <w:numId w:val="5"/>
        </w:numPr>
        <w:spacing w:after="120"/>
        <w:jc w:val="left"/>
        <w:rPr>
          <w:rFonts w:ascii="Times New Roman" w:hAnsi="Times New Roman" w:cs="Times New Roman"/>
          <w:szCs w:val="22"/>
        </w:rPr>
      </w:pPr>
      <w:r w:rsidRPr="009C66B3">
        <w:rPr>
          <w:rFonts w:ascii="Times New Roman" w:hAnsi="Times New Roman" w:cs="Times New Roman"/>
          <w:szCs w:val="22"/>
        </w:rPr>
        <w:t>Rural residents spend more on health care out of pocket than their urban counterparts; on average, rural residents pay for 40% of their health care costs out of pocket compared with the urban share of one-third. One in five rural residents spends more than $1,000 out of pocket per year (</w:t>
      </w:r>
      <w:proofErr w:type="spellStart"/>
      <w:r w:rsidRPr="009C66B3">
        <w:rPr>
          <w:rFonts w:ascii="Times New Roman" w:hAnsi="Times New Roman" w:cs="Times New Roman"/>
          <w:szCs w:val="22"/>
        </w:rPr>
        <w:t>Ziller</w:t>
      </w:r>
      <w:proofErr w:type="spellEnd"/>
      <w:r w:rsidRPr="009C66B3">
        <w:rPr>
          <w:rFonts w:ascii="Times New Roman" w:hAnsi="Times New Roman" w:cs="Times New Roman"/>
          <w:szCs w:val="22"/>
        </w:rPr>
        <w:t xml:space="preserve">, Coburn &amp; </w:t>
      </w:r>
      <w:proofErr w:type="spellStart"/>
      <w:r w:rsidRPr="009C66B3">
        <w:rPr>
          <w:rFonts w:ascii="Times New Roman" w:hAnsi="Times New Roman" w:cs="Times New Roman"/>
          <w:szCs w:val="22"/>
        </w:rPr>
        <w:t>Yousefian</w:t>
      </w:r>
      <w:proofErr w:type="spellEnd"/>
      <w:r w:rsidRPr="009C66B3">
        <w:rPr>
          <w:rFonts w:ascii="Times New Roman" w:hAnsi="Times New Roman" w:cs="Times New Roman"/>
          <w:szCs w:val="22"/>
        </w:rPr>
        <w:t>, 2006).</w:t>
      </w:r>
    </w:p>
    <w:p w:rsidR="009C66B3" w:rsidRPr="009C66B3" w:rsidRDefault="009C66B3" w:rsidP="009C66B3">
      <w:pPr>
        <w:numPr>
          <w:ilvl w:val="0"/>
          <w:numId w:val="5"/>
        </w:numPr>
        <w:spacing w:after="240"/>
        <w:jc w:val="left"/>
        <w:rPr>
          <w:rFonts w:ascii="Times New Roman" w:hAnsi="Times New Roman" w:cs="Times New Roman"/>
          <w:szCs w:val="22"/>
        </w:rPr>
      </w:pPr>
      <w:r w:rsidRPr="009C66B3">
        <w:rPr>
          <w:rFonts w:ascii="Times New Roman" w:hAnsi="Times New Roman" w:cs="Times New Roman"/>
          <w:szCs w:val="22"/>
        </w:rPr>
        <w:t>For persons of all ages visiting their healthcare provider, travel time is longer for rural patients – 14% of rural patients traveled more than 30 minutes, while only 10% of urban patients did so (Agency for Healthcare Research and Quality, 2006).</w:t>
      </w:r>
    </w:p>
    <w:p w:rsidR="009C66B3" w:rsidRPr="009C66B3" w:rsidRDefault="009C66B3" w:rsidP="009C66B3">
      <w:pPr>
        <w:jc w:val="left"/>
        <w:rPr>
          <w:rFonts w:ascii="Times New Roman" w:hAnsi="Times New Roman" w:cs="Times New Roman"/>
          <w:szCs w:val="22"/>
        </w:rPr>
      </w:pPr>
      <w:r w:rsidRPr="009C66B3">
        <w:rPr>
          <w:rFonts w:ascii="Times New Roman" w:hAnsi="Times New Roman" w:cs="Times New Roman"/>
          <w:szCs w:val="22"/>
        </w:rPr>
        <w:lastRenderedPageBreak/>
        <w:tab/>
        <w:t xml:space="preserve">Rural hospitals are perhaps the most critical resource utilized by citizens to meet their healthcare needs. These hospitals typically serve as the health and human service “anchor” or “hub” of their communities, offering residents an array of services and providers in one location. They are also frequently one of the largest, if not the largest, employers in the community – meaning the financial stability of a small rural hospital also has a tremendous impact on a community’s </w:t>
      </w:r>
      <w:r w:rsidRPr="009C66B3">
        <w:rPr>
          <w:rFonts w:ascii="Times New Roman" w:hAnsi="Times New Roman" w:cs="Times New Roman"/>
          <w:i/>
          <w:szCs w:val="22"/>
        </w:rPr>
        <w:t>economic</w:t>
      </w:r>
      <w:r w:rsidRPr="009C66B3">
        <w:rPr>
          <w:rFonts w:ascii="Times New Roman" w:hAnsi="Times New Roman" w:cs="Times New Roman"/>
          <w:szCs w:val="22"/>
        </w:rPr>
        <w:t xml:space="preserve"> health (Hospital and </w:t>
      </w:r>
      <w:proofErr w:type="spellStart"/>
      <w:r w:rsidRPr="009C66B3">
        <w:rPr>
          <w:rFonts w:ascii="Times New Roman" w:hAnsi="Times New Roman" w:cs="Times New Roman"/>
          <w:szCs w:val="22"/>
        </w:rPr>
        <w:t>Healthsystem</w:t>
      </w:r>
      <w:proofErr w:type="spellEnd"/>
      <w:r w:rsidRPr="009C66B3">
        <w:rPr>
          <w:rFonts w:ascii="Times New Roman" w:hAnsi="Times New Roman" w:cs="Times New Roman"/>
          <w:szCs w:val="22"/>
        </w:rPr>
        <w:t xml:space="preserve"> Association of Pennsylvania, 2009).</w:t>
      </w:r>
    </w:p>
    <w:p w:rsidR="009C66B3" w:rsidRPr="009C66B3" w:rsidRDefault="009C66B3" w:rsidP="009C66B3">
      <w:pPr>
        <w:jc w:val="left"/>
        <w:rPr>
          <w:rFonts w:ascii="Times New Roman" w:hAnsi="Times New Roman" w:cs="Times New Roman"/>
          <w:szCs w:val="22"/>
        </w:rPr>
      </w:pPr>
      <w:r w:rsidRPr="009C66B3">
        <w:rPr>
          <w:rFonts w:ascii="Times New Roman" w:hAnsi="Times New Roman" w:cs="Times New Roman"/>
          <w:szCs w:val="22"/>
        </w:rPr>
        <w:tab/>
        <w:t xml:space="preserve">Because rural hospitals and providers care for a larger percentage of patients per capita than their urban and suburban counterparts, it should come as no surprise that funding cuts being considered to federal rural health programs would do more damage proportionally than similar cuts to urban/suburban programs. That is why we believe it is imperative for Congress and the President, at the very least, to continue funding existing rural health programs at their current levels – and we strongly urge your support for programs that bring physical and economic security to rural citizens of </w:t>
      </w:r>
      <w:r w:rsidRPr="009C66B3">
        <w:rPr>
          <w:rFonts w:ascii="Times New Roman" w:hAnsi="Times New Roman" w:cs="Times New Roman"/>
          <w:b/>
          <w:color w:val="FF0000"/>
          <w:szCs w:val="22"/>
        </w:rPr>
        <w:t>[INSERT STATE]</w:t>
      </w:r>
      <w:r w:rsidRPr="009C66B3">
        <w:rPr>
          <w:rFonts w:ascii="Times New Roman" w:hAnsi="Times New Roman" w:cs="Times New Roman"/>
          <w:szCs w:val="22"/>
        </w:rPr>
        <w:t>.</w:t>
      </w:r>
    </w:p>
    <w:p w:rsidR="009C66B3" w:rsidRPr="009C66B3" w:rsidRDefault="009C66B3" w:rsidP="009C66B3">
      <w:pPr>
        <w:jc w:val="left"/>
        <w:rPr>
          <w:rFonts w:ascii="Times New Roman" w:hAnsi="Times New Roman" w:cs="Times New Roman"/>
          <w:szCs w:val="22"/>
        </w:rPr>
      </w:pPr>
      <w:r w:rsidRPr="009C66B3">
        <w:rPr>
          <w:rFonts w:ascii="Times New Roman" w:hAnsi="Times New Roman" w:cs="Times New Roman"/>
          <w:szCs w:val="22"/>
        </w:rPr>
        <w:tab/>
        <w:t>As we use National Rural Health Day as an opportunity t</w:t>
      </w:r>
      <w:r w:rsidR="008655FB">
        <w:rPr>
          <w:rFonts w:ascii="Times New Roman" w:hAnsi="Times New Roman" w:cs="Times New Roman"/>
          <w:szCs w:val="22"/>
        </w:rPr>
        <w:t>o “Celebrate the Power of Rural</w:t>
      </w:r>
      <w:r w:rsidRPr="009C66B3">
        <w:rPr>
          <w:rFonts w:ascii="Times New Roman" w:hAnsi="Times New Roman" w:cs="Times New Roman"/>
          <w:szCs w:val="22"/>
        </w:rPr>
        <w:t>”</w:t>
      </w:r>
      <w:r w:rsidR="008655FB">
        <w:rPr>
          <w:rFonts w:ascii="Times New Roman" w:hAnsi="Times New Roman" w:cs="Times New Roman"/>
          <w:szCs w:val="22"/>
        </w:rPr>
        <w:t>,</w:t>
      </w:r>
      <w:bookmarkStart w:id="0" w:name="_GoBack"/>
      <w:bookmarkEnd w:id="0"/>
      <w:r w:rsidRPr="009C66B3">
        <w:rPr>
          <w:rFonts w:ascii="Times New Roman" w:hAnsi="Times New Roman" w:cs="Times New Roman"/>
          <w:szCs w:val="22"/>
        </w:rPr>
        <w:t xml:space="preserve"> we strongly urge your support for programs that provide physical and economic security to rural citizens of your district.</w:t>
      </w:r>
    </w:p>
    <w:p w:rsidR="009C66B3" w:rsidRPr="009C66B3" w:rsidRDefault="009C66B3" w:rsidP="009C66B3">
      <w:pPr>
        <w:jc w:val="left"/>
        <w:rPr>
          <w:rFonts w:ascii="Times New Roman" w:hAnsi="Times New Roman" w:cs="Times New Roman"/>
          <w:szCs w:val="22"/>
        </w:rPr>
      </w:pPr>
    </w:p>
    <w:p w:rsidR="009C66B3" w:rsidRPr="009C66B3" w:rsidRDefault="009C66B3" w:rsidP="009C66B3">
      <w:pPr>
        <w:jc w:val="left"/>
        <w:rPr>
          <w:rFonts w:ascii="Times New Roman" w:hAnsi="Times New Roman" w:cs="Times New Roman"/>
          <w:szCs w:val="22"/>
        </w:rPr>
      </w:pPr>
    </w:p>
    <w:p w:rsidR="009C66B3" w:rsidRPr="009C66B3" w:rsidRDefault="009C66B3" w:rsidP="009C66B3">
      <w:pPr>
        <w:jc w:val="left"/>
        <w:rPr>
          <w:rFonts w:ascii="Times New Roman" w:hAnsi="Times New Roman" w:cs="Times New Roman"/>
          <w:szCs w:val="22"/>
        </w:rPr>
      </w:pPr>
      <w:r w:rsidRPr="009C66B3">
        <w:rPr>
          <w:rFonts w:ascii="Times New Roman" w:hAnsi="Times New Roman" w:cs="Times New Roman"/>
          <w:szCs w:val="22"/>
        </w:rPr>
        <w:t>Sincerely,</w:t>
      </w:r>
    </w:p>
    <w:p w:rsidR="009C66B3" w:rsidRPr="009C66B3" w:rsidRDefault="009C66B3" w:rsidP="009C66B3">
      <w:pPr>
        <w:jc w:val="left"/>
        <w:rPr>
          <w:rFonts w:ascii="Times New Roman" w:hAnsi="Times New Roman" w:cs="Times New Roman"/>
          <w:szCs w:val="22"/>
        </w:rPr>
      </w:pPr>
    </w:p>
    <w:p w:rsidR="009C66B3" w:rsidRPr="009C66B3" w:rsidRDefault="009C66B3" w:rsidP="009C66B3">
      <w:pPr>
        <w:jc w:val="left"/>
        <w:rPr>
          <w:rFonts w:ascii="Times New Roman" w:hAnsi="Times New Roman" w:cs="Times New Roman"/>
          <w:szCs w:val="22"/>
        </w:rPr>
      </w:pPr>
    </w:p>
    <w:p w:rsidR="009C66B3" w:rsidRPr="009C66B3" w:rsidRDefault="009C66B3" w:rsidP="009C66B3">
      <w:pPr>
        <w:jc w:val="left"/>
        <w:rPr>
          <w:rFonts w:ascii="Times New Roman" w:hAnsi="Times New Roman" w:cs="Times New Roman"/>
          <w:szCs w:val="22"/>
        </w:rPr>
      </w:pPr>
    </w:p>
    <w:p w:rsidR="009C66B3" w:rsidRPr="009C66B3" w:rsidRDefault="009C66B3" w:rsidP="009C66B3">
      <w:pPr>
        <w:jc w:val="left"/>
        <w:rPr>
          <w:rFonts w:ascii="Times New Roman" w:hAnsi="Times New Roman" w:cs="Times New Roman"/>
          <w:szCs w:val="22"/>
        </w:rPr>
      </w:pPr>
    </w:p>
    <w:p w:rsidR="009C66B3" w:rsidRPr="009C66B3" w:rsidRDefault="009C66B3" w:rsidP="009C66B3">
      <w:pPr>
        <w:jc w:val="left"/>
        <w:rPr>
          <w:rFonts w:ascii="Times New Roman" w:hAnsi="Times New Roman" w:cs="Times New Roman"/>
          <w:szCs w:val="22"/>
        </w:rPr>
      </w:pPr>
    </w:p>
    <w:p w:rsidR="005219F9" w:rsidRPr="00D105FC" w:rsidRDefault="005219F9" w:rsidP="00D105FC">
      <w:pPr>
        <w:spacing w:line="240" w:lineRule="auto"/>
        <w:jc w:val="left"/>
        <w:rPr>
          <w:rFonts w:eastAsia="Times New Roman" w:cs="Calibri"/>
          <w:szCs w:val="22"/>
        </w:rPr>
      </w:pPr>
    </w:p>
    <w:sectPr w:rsidR="005219F9" w:rsidRPr="00D105FC" w:rsidSect="000D2F16">
      <w:headerReference w:type="default" r:id="rId8"/>
      <w:pgSz w:w="12240" w:h="15840"/>
      <w:pgMar w:top="1440" w:right="1440" w:bottom="1440" w:left="144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1860" w:rsidRDefault="00B41860" w:rsidP="005236FA">
      <w:pPr>
        <w:spacing w:line="240" w:lineRule="auto"/>
      </w:pPr>
      <w:r>
        <w:separator/>
      </w:r>
    </w:p>
  </w:endnote>
  <w:endnote w:type="continuationSeparator" w:id="0">
    <w:p w:rsidR="00B41860" w:rsidRDefault="00B41860" w:rsidP="005236F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w:altName w:val="AGaramon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1860" w:rsidRDefault="00B41860" w:rsidP="005236FA">
      <w:pPr>
        <w:spacing w:line="240" w:lineRule="auto"/>
      </w:pPr>
      <w:r>
        <w:separator/>
      </w:r>
    </w:p>
  </w:footnote>
  <w:footnote w:type="continuationSeparator" w:id="0">
    <w:p w:rsidR="00B41860" w:rsidRDefault="00B41860" w:rsidP="005236F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36FA" w:rsidRPr="005236FA" w:rsidRDefault="008655FB" w:rsidP="000773F2">
    <w:pPr>
      <w:pStyle w:val="Header"/>
      <w:tabs>
        <w:tab w:val="clear" w:pos="9360"/>
        <w:tab w:val="right" w:pos="10440"/>
      </w:tabs>
      <w:ind w:right="-1080"/>
      <w:jc w:val="right"/>
    </w:pPr>
    <w:r>
      <w:rPr>
        <w:noProof/>
      </w:rPr>
      <w:drawing>
        <wp:inline distT="0" distB="0" distL="0" distR="0">
          <wp:extent cx="1814040" cy="7143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RHD Logo_Noember19,2015.jpg"/>
                  <pic:cNvPicPr/>
                </pic:nvPicPr>
                <pic:blipFill>
                  <a:blip r:embed="rId1">
                    <a:extLst>
                      <a:ext uri="{28A0092B-C50C-407E-A947-70E740481C1C}">
                        <a14:useLocalDpi xmlns:a14="http://schemas.microsoft.com/office/drawing/2010/main" val="0"/>
                      </a:ext>
                    </a:extLst>
                  </a:blip>
                  <a:stretch>
                    <a:fillRect/>
                  </a:stretch>
                </pic:blipFill>
                <pic:spPr>
                  <a:xfrm>
                    <a:off x="0" y="0"/>
                    <a:ext cx="1821034" cy="717129"/>
                  </a:xfrm>
                  <a:prstGeom prst="rect">
                    <a:avLst/>
                  </a:prstGeom>
                </pic:spPr>
              </pic:pic>
            </a:graphicData>
          </a:graphic>
        </wp:inline>
      </w:drawing>
    </w:r>
  </w:p>
  <w:p w:rsidR="005236FA" w:rsidRDefault="005236FA" w:rsidP="005236FA">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6D471C"/>
    <w:multiLevelType w:val="hybridMultilevel"/>
    <w:tmpl w:val="92567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34125F"/>
    <w:multiLevelType w:val="hybridMultilevel"/>
    <w:tmpl w:val="ED208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49578D7"/>
    <w:multiLevelType w:val="hybridMultilevel"/>
    <w:tmpl w:val="2FC02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4D1650"/>
    <w:multiLevelType w:val="hybridMultilevel"/>
    <w:tmpl w:val="77741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AA4632"/>
    <w:multiLevelType w:val="hybridMultilevel"/>
    <w:tmpl w:val="284A1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6B3"/>
    <w:rsid w:val="000773F2"/>
    <w:rsid w:val="00097D1E"/>
    <w:rsid w:val="000B2BE2"/>
    <w:rsid w:val="000D2F16"/>
    <w:rsid w:val="002C7B49"/>
    <w:rsid w:val="00373781"/>
    <w:rsid w:val="003E2FC3"/>
    <w:rsid w:val="00444D1F"/>
    <w:rsid w:val="004A5C1D"/>
    <w:rsid w:val="005048DD"/>
    <w:rsid w:val="005219F9"/>
    <w:rsid w:val="005236FA"/>
    <w:rsid w:val="005928C9"/>
    <w:rsid w:val="00796BED"/>
    <w:rsid w:val="007B66B6"/>
    <w:rsid w:val="007B792F"/>
    <w:rsid w:val="00836180"/>
    <w:rsid w:val="008406BD"/>
    <w:rsid w:val="008655FB"/>
    <w:rsid w:val="008E3769"/>
    <w:rsid w:val="008E4714"/>
    <w:rsid w:val="00951D5D"/>
    <w:rsid w:val="00982DEE"/>
    <w:rsid w:val="009A47A6"/>
    <w:rsid w:val="009C66B3"/>
    <w:rsid w:val="00A01E24"/>
    <w:rsid w:val="00A84687"/>
    <w:rsid w:val="00B41860"/>
    <w:rsid w:val="00B671FA"/>
    <w:rsid w:val="00B9069F"/>
    <w:rsid w:val="00BB25C1"/>
    <w:rsid w:val="00C363AE"/>
    <w:rsid w:val="00C51A60"/>
    <w:rsid w:val="00D03BD2"/>
    <w:rsid w:val="00D105FC"/>
    <w:rsid w:val="00D1706C"/>
    <w:rsid w:val="00D235DF"/>
    <w:rsid w:val="00DF607C"/>
    <w:rsid w:val="00E13FD8"/>
    <w:rsid w:val="00F344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C8F039"/>
  <w15:chartTrackingRefBased/>
  <w15:docId w15:val="{5998EBAC-3F88-4E22-AA66-EBA49547C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0D2F16"/>
    <w:pPr>
      <w:spacing w:line="276" w:lineRule="auto"/>
      <w:jc w:val="both"/>
    </w:pPr>
    <w:rPr>
      <w:rFonts w:cs="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36FA"/>
    <w:pPr>
      <w:tabs>
        <w:tab w:val="center" w:pos="4680"/>
        <w:tab w:val="right" w:pos="9360"/>
      </w:tabs>
      <w:spacing w:line="240" w:lineRule="auto"/>
    </w:pPr>
  </w:style>
  <w:style w:type="character" w:customStyle="1" w:styleId="HeaderChar">
    <w:name w:val="Header Char"/>
    <w:basedOn w:val="DefaultParagraphFont"/>
    <w:link w:val="Header"/>
    <w:uiPriority w:val="99"/>
    <w:rsid w:val="005236FA"/>
  </w:style>
  <w:style w:type="paragraph" w:styleId="Footer">
    <w:name w:val="footer"/>
    <w:basedOn w:val="Normal"/>
    <w:link w:val="FooterChar"/>
    <w:uiPriority w:val="99"/>
    <w:unhideWhenUsed/>
    <w:rsid w:val="005236FA"/>
    <w:pPr>
      <w:tabs>
        <w:tab w:val="center" w:pos="4680"/>
        <w:tab w:val="right" w:pos="9360"/>
      </w:tabs>
      <w:spacing w:line="240" w:lineRule="auto"/>
    </w:pPr>
  </w:style>
  <w:style w:type="character" w:customStyle="1" w:styleId="FooterChar">
    <w:name w:val="Footer Char"/>
    <w:basedOn w:val="DefaultParagraphFont"/>
    <w:link w:val="Footer"/>
    <w:uiPriority w:val="99"/>
    <w:rsid w:val="005236FA"/>
  </w:style>
  <w:style w:type="paragraph" w:styleId="BalloonText">
    <w:name w:val="Balloon Text"/>
    <w:basedOn w:val="Normal"/>
    <w:link w:val="BalloonTextChar"/>
    <w:uiPriority w:val="99"/>
    <w:semiHidden/>
    <w:unhideWhenUsed/>
    <w:rsid w:val="005236FA"/>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36FA"/>
    <w:rPr>
      <w:rFonts w:ascii="Tahoma" w:hAnsi="Tahoma" w:cs="Tahoma"/>
      <w:sz w:val="16"/>
      <w:szCs w:val="16"/>
    </w:rPr>
  </w:style>
  <w:style w:type="character" w:styleId="Hyperlink">
    <w:name w:val="Hyperlink"/>
    <w:uiPriority w:val="99"/>
    <w:unhideWhenUsed/>
    <w:rsid w:val="000773F2"/>
    <w:rPr>
      <w:color w:val="0000FF"/>
      <w:u w:val="single"/>
    </w:rPr>
  </w:style>
  <w:style w:type="paragraph" w:styleId="ListParagraph">
    <w:name w:val="List Paragraph"/>
    <w:basedOn w:val="Normal"/>
    <w:uiPriority w:val="34"/>
    <w:qFormat/>
    <w:rsid w:val="000D2F16"/>
    <w:pPr>
      <w:ind w:left="720"/>
      <w:contextualSpacing/>
    </w:pPr>
  </w:style>
  <w:style w:type="character" w:customStyle="1" w:styleId="A3">
    <w:name w:val="A3"/>
    <w:uiPriority w:val="99"/>
    <w:rsid w:val="000B2BE2"/>
    <w:rPr>
      <w:rFonts w:cs="AGaramond"/>
      <w:color w:val="221E1F"/>
      <w:sz w:val="22"/>
      <w:szCs w:val="22"/>
    </w:rPr>
  </w:style>
  <w:style w:type="character" w:styleId="CommentReference">
    <w:name w:val="annotation reference"/>
    <w:uiPriority w:val="99"/>
    <w:semiHidden/>
    <w:unhideWhenUsed/>
    <w:rsid w:val="009C66B3"/>
    <w:rPr>
      <w:sz w:val="16"/>
      <w:szCs w:val="16"/>
    </w:rPr>
  </w:style>
  <w:style w:type="paragraph" w:styleId="CommentText">
    <w:name w:val="annotation text"/>
    <w:basedOn w:val="Normal"/>
    <w:link w:val="CommentTextChar"/>
    <w:uiPriority w:val="99"/>
    <w:semiHidden/>
    <w:unhideWhenUsed/>
    <w:rsid w:val="009C66B3"/>
    <w:pPr>
      <w:spacing w:line="240" w:lineRule="auto"/>
    </w:pPr>
    <w:rPr>
      <w:rFonts w:cs="Calibri"/>
      <w:sz w:val="20"/>
      <w:szCs w:val="20"/>
    </w:rPr>
  </w:style>
  <w:style w:type="character" w:customStyle="1" w:styleId="CommentTextChar">
    <w:name w:val="Comment Text Char"/>
    <w:link w:val="CommentText"/>
    <w:uiPriority w:val="99"/>
    <w:semiHidden/>
    <w:rsid w:val="009C66B3"/>
    <w:rPr>
      <w:rFonts w:ascii="Calibri" w:hAnsi="Calibri" w:cs="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ill\Application%20Data\Microsoft\Templates\NOSORH%20(NRH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3EBD5A-81F3-4E8E-A162-62212557D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NOSORH (NRHD)</Template>
  <TotalTime>3</TotalTime>
  <Pages>1</Pages>
  <Words>597</Words>
  <Characters>3405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Hessert</dc:creator>
  <cp:keywords/>
  <dc:description/>
  <cp:lastModifiedBy>Ashley Muninger</cp:lastModifiedBy>
  <cp:revision>4</cp:revision>
  <dcterms:created xsi:type="dcterms:W3CDTF">2015-06-30T19:12:00Z</dcterms:created>
  <dcterms:modified xsi:type="dcterms:W3CDTF">2016-06-09T01:59:00Z</dcterms:modified>
</cp:coreProperties>
</file>