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77" w:rsidRPr="00795577" w:rsidRDefault="00795577" w:rsidP="00795577">
      <w:pPr>
        <w:spacing w:line="240" w:lineRule="auto"/>
        <w:jc w:val="left"/>
        <w:rPr>
          <w:rFonts w:eastAsia="Times New Roman" w:cs="Calibri"/>
          <w:szCs w:val="22"/>
        </w:rPr>
      </w:pPr>
    </w:p>
    <w:p w:rsidR="00795577" w:rsidRPr="00795577" w:rsidRDefault="00795577" w:rsidP="00795577">
      <w:pPr>
        <w:spacing w:line="240" w:lineRule="auto"/>
        <w:jc w:val="left"/>
        <w:rPr>
          <w:rFonts w:eastAsia="Times New Roman" w:cs="Calibri"/>
          <w:szCs w:val="22"/>
        </w:rPr>
      </w:pPr>
    </w:p>
    <w:p w:rsidR="00795577" w:rsidRPr="00795577" w:rsidRDefault="00795577" w:rsidP="00795577">
      <w:pPr>
        <w:spacing w:line="240" w:lineRule="auto"/>
        <w:jc w:val="left"/>
        <w:rPr>
          <w:rFonts w:eastAsia="Times New Roman" w:cs="Calibri"/>
          <w:b/>
          <w:szCs w:val="22"/>
        </w:rPr>
      </w:pPr>
      <w:r w:rsidRPr="00795577">
        <w:rPr>
          <w:rFonts w:eastAsia="Times New Roman" w:cs="Calibri"/>
          <w:b/>
          <w:color w:val="FF0000"/>
          <w:szCs w:val="22"/>
        </w:rPr>
        <w:t>[INSERT ASSOCIATION NAME]</w:t>
      </w:r>
      <w:r w:rsidRPr="00795577">
        <w:rPr>
          <w:rFonts w:eastAsia="Times New Roman" w:cs="Calibri"/>
          <w:b/>
          <w:szCs w:val="22"/>
        </w:rPr>
        <w:t xml:space="preserve"> Encourages Members to Celebrate National Rural Health Day</w:t>
      </w:r>
    </w:p>
    <w:p w:rsidR="00795577" w:rsidRPr="00795577" w:rsidRDefault="00795577" w:rsidP="00795577">
      <w:pPr>
        <w:spacing w:line="240" w:lineRule="auto"/>
        <w:jc w:val="left"/>
        <w:rPr>
          <w:rFonts w:eastAsia="Times New Roman" w:cs="Calibri"/>
          <w:szCs w:val="22"/>
        </w:rPr>
      </w:pPr>
    </w:p>
    <w:p w:rsidR="00795577" w:rsidRPr="00795577" w:rsidRDefault="00795577" w:rsidP="00795577">
      <w:pPr>
        <w:spacing w:line="240" w:lineRule="auto"/>
        <w:jc w:val="left"/>
        <w:rPr>
          <w:rFonts w:eastAsia="Times New Roman" w:cs="Calibri"/>
          <w:szCs w:val="22"/>
        </w:rPr>
      </w:pPr>
      <w:r w:rsidRPr="00795577">
        <w:rPr>
          <w:rFonts w:eastAsia="Times New Roman" w:cs="Calibri"/>
          <w:b/>
          <w:color w:val="FF0000"/>
          <w:szCs w:val="22"/>
        </w:rPr>
        <w:t>[INSERT ASSOCIATION NAME]</w:t>
      </w:r>
      <w:r w:rsidRPr="00795577">
        <w:rPr>
          <w:rFonts w:eastAsia="Times New Roman" w:cs="Calibri"/>
          <w:color w:val="FF0000"/>
          <w:szCs w:val="22"/>
        </w:rPr>
        <w:t xml:space="preserve"> </w:t>
      </w:r>
      <w:r w:rsidRPr="00795577">
        <w:rPr>
          <w:rFonts w:eastAsia="Times New Roman" w:cs="Calibri"/>
          <w:szCs w:val="22"/>
        </w:rPr>
        <w:t xml:space="preserve">encourages its members to join </w:t>
      </w:r>
      <w:r w:rsidRPr="00795577">
        <w:rPr>
          <w:rFonts w:eastAsia="Times New Roman" w:cs="Calibri"/>
          <w:b/>
          <w:color w:val="FF0000"/>
          <w:szCs w:val="22"/>
        </w:rPr>
        <w:t xml:space="preserve">[INSERT ASSOCIATION NAME/ ACRONYM] </w:t>
      </w:r>
      <w:r w:rsidRPr="00795577">
        <w:rPr>
          <w:rFonts w:eastAsia="Times New Roman" w:cs="Calibri"/>
          <w:szCs w:val="22"/>
        </w:rPr>
        <w:t>the National Organization of State Offices of Rural Health (NOSORH) and other st</w:t>
      </w:r>
      <w:r>
        <w:rPr>
          <w:rFonts w:eastAsia="Times New Roman" w:cs="Calibri"/>
          <w:szCs w:val="22"/>
        </w:rPr>
        <w:t>ate/national rural stakeholders</w:t>
      </w:r>
      <w:r w:rsidRPr="00795577">
        <w:rPr>
          <w:rFonts w:eastAsia="Times New Roman" w:cs="Calibri"/>
          <w:szCs w:val="22"/>
        </w:rPr>
        <w:t xml:space="preserve"> </w:t>
      </w:r>
      <w:r w:rsidR="00004017">
        <w:rPr>
          <w:rFonts w:eastAsia="Times New Roman" w:cs="Calibri"/>
          <w:szCs w:val="22"/>
        </w:rPr>
        <w:t>to “Celebrate the Power of Rural” dur</w:t>
      </w:r>
      <w:r w:rsidRPr="00795577">
        <w:rPr>
          <w:rFonts w:eastAsia="Times New Roman" w:cs="Calibri"/>
          <w:szCs w:val="22"/>
        </w:rPr>
        <w:t>in</w:t>
      </w:r>
      <w:r w:rsidR="00004017">
        <w:rPr>
          <w:rFonts w:eastAsia="Times New Roman" w:cs="Calibri"/>
          <w:szCs w:val="22"/>
        </w:rPr>
        <w:t>g</w:t>
      </w:r>
      <w:r w:rsidRPr="00795577">
        <w:rPr>
          <w:rFonts w:eastAsia="Times New Roman" w:cs="Calibri"/>
          <w:szCs w:val="22"/>
        </w:rPr>
        <w:t xml:space="preserve"> </w:t>
      </w:r>
      <w:r>
        <w:rPr>
          <w:rFonts w:eastAsia="Times New Roman" w:cs="Calibri"/>
          <w:szCs w:val="22"/>
        </w:rPr>
        <w:t xml:space="preserve">the </w:t>
      </w:r>
      <w:r w:rsidR="00A01AB4">
        <w:rPr>
          <w:rFonts w:eastAsia="Times New Roman" w:cs="Calibri"/>
          <w:szCs w:val="22"/>
        </w:rPr>
        <w:t>sixth</w:t>
      </w:r>
      <w:r>
        <w:rPr>
          <w:rFonts w:eastAsia="Times New Roman" w:cs="Calibri"/>
          <w:szCs w:val="22"/>
        </w:rPr>
        <w:t xml:space="preserve"> annual</w:t>
      </w:r>
      <w:r w:rsidRPr="00795577">
        <w:rPr>
          <w:rFonts w:eastAsia="Times New Roman" w:cs="Calibri"/>
          <w:szCs w:val="22"/>
        </w:rPr>
        <w:t xml:space="preserve"> </w:t>
      </w:r>
      <w:r w:rsidRPr="00795577">
        <w:rPr>
          <w:rFonts w:eastAsia="Times New Roman" w:cs="Calibri"/>
          <w:b/>
          <w:i/>
          <w:szCs w:val="22"/>
        </w:rPr>
        <w:t xml:space="preserve">National Rural Health Day </w:t>
      </w:r>
      <w:r>
        <w:rPr>
          <w:rFonts w:eastAsia="Times New Roman" w:cs="Calibri"/>
          <w:szCs w:val="22"/>
        </w:rPr>
        <w:t xml:space="preserve">celebration </w:t>
      </w:r>
      <w:r w:rsidRPr="00795577">
        <w:rPr>
          <w:rFonts w:eastAsia="Times New Roman" w:cs="Calibri"/>
          <w:szCs w:val="22"/>
        </w:rPr>
        <w:t xml:space="preserve">on </w:t>
      </w:r>
      <w:r>
        <w:rPr>
          <w:rFonts w:eastAsia="Times New Roman" w:cs="Calibri"/>
          <w:b/>
          <w:szCs w:val="22"/>
        </w:rPr>
        <w:t xml:space="preserve">Thursday, November </w:t>
      </w:r>
      <w:r w:rsidR="00A01AB4">
        <w:rPr>
          <w:rFonts w:eastAsia="Times New Roman" w:cs="Calibri"/>
          <w:b/>
          <w:szCs w:val="22"/>
        </w:rPr>
        <w:t>17, 2016</w:t>
      </w:r>
      <w:r w:rsidRPr="00795577">
        <w:rPr>
          <w:rFonts w:eastAsia="Times New Roman" w:cs="Calibri"/>
          <w:szCs w:val="22"/>
        </w:rPr>
        <w:t>.</w:t>
      </w:r>
    </w:p>
    <w:p w:rsidR="00795577" w:rsidRDefault="00795577" w:rsidP="00795577">
      <w:pPr>
        <w:spacing w:line="240" w:lineRule="auto"/>
        <w:jc w:val="left"/>
        <w:rPr>
          <w:rFonts w:eastAsia="Times New Roman" w:cs="Calibri"/>
          <w:szCs w:val="22"/>
        </w:rPr>
      </w:pPr>
      <w:r w:rsidRPr="00795577">
        <w:rPr>
          <w:rFonts w:eastAsia="Times New Roman" w:cs="Calibri"/>
          <w:szCs w:val="22"/>
        </w:rPr>
        <w:tab/>
        <w:t xml:space="preserve">NOSORH created National Rural Health Day as a way to showcase </w:t>
      </w:r>
      <w:r w:rsidR="00421488">
        <w:rPr>
          <w:rFonts w:eastAsia="Times New Roman" w:cs="Calibri"/>
          <w:szCs w:val="22"/>
        </w:rPr>
        <w:t>the good work of America’s 62</w:t>
      </w:r>
      <w:r>
        <w:rPr>
          <w:rFonts w:eastAsia="Times New Roman" w:cs="Calibri"/>
          <w:szCs w:val="22"/>
        </w:rPr>
        <w:t xml:space="preserve"> million rural citizens</w:t>
      </w:r>
      <w:r w:rsidR="00004017">
        <w:rPr>
          <w:rFonts w:eastAsia="Times New Roman" w:cs="Calibri"/>
          <w:szCs w:val="22"/>
        </w:rPr>
        <w:t xml:space="preserve"> and </w:t>
      </w:r>
      <w:r w:rsidR="00004017" w:rsidRPr="00004017">
        <w:rPr>
          <w:rFonts w:eastAsia="Times New Roman" w:cs="Calibri"/>
          <w:szCs w:val="22"/>
        </w:rPr>
        <w:t>promote the efforts of NOSORH, State Offices of Rural Health and others in addressing those concerns.</w:t>
      </w:r>
    </w:p>
    <w:p w:rsidR="00795577" w:rsidRPr="00795577" w:rsidRDefault="00795577" w:rsidP="00795577">
      <w:pPr>
        <w:spacing w:line="240" w:lineRule="auto"/>
        <w:jc w:val="left"/>
        <w:rPr>
          <w:rFonts w:eastAsia="Times New Roman" w:cs="Calibri"/>
          <w:szCs w:val="22"/>
        </w:rPr>
      </w:pPr>
      <w:r>
        <w:rPr>
          <w:rFonts w:eastAsia="Times New Roman" w:cs="Calibri"/>
          <w:szCs w:val="22"/>
        </w:rPr>
        <w:tab/>
        <w:t xml:space="preserve">“At the same time, National Rural Health Day gives us an opportunity to </w:t>
      </w:r>
      <w:r w:rsidR="00004017">
        <w:rPr>
          <w:rFonts w:eastAsia="Times New Roman" w:cs="Calibri"/>
          <w:szCs w:val="22"/>
        </w:rPr>
        <w:t>raise awareness of the</w:t>
      </w:r>
      <w:r>
        <w:rPr>
          <w:rFonts w:eastAsia="Times New Roman" w:cs="Calibri"/>
          <w:szCs w:val="22"/>
        </w:rPr>
        <w:t xml:space="preserve"> unique healthcare issues being faced by rural citizens</w:t>
      </w:r>
      <w:r w:rsidR="00004017">
        <w:rPr>
          <w:rFonts w:eastAsia="Times New Roman" w:cs="Calibri"/>
          <w:szCs w:val="22"/>
        </w:rPr>
        <w:t>, particularly</w:t>
      </w:r>
      <w:r>
        <w:rPr>
          <w:rFonts w:eastAsia="Times New Roman" w:cs="Calibri"/>
          <w:szCs w:val="22"/>
        </w:rPr>
        <w:t xml:space="preserve"> </w:t>
      </w:r>
      <w:r w:rsidRPr="00795577">
        <w:rPr>
          <w:rFonts w:eastAsia="Times New Roman" w:cs="Calibri"/>
          <w:szCs w:val="22"/>
        </w:rPr>
        <w:t xml:space="preserve">a lack of healthcare providers and affordability issues </w:t>
      </w:r>
      <w:r w:rsidR="00004017">
        <w:rPr>
          <w:rFonts w:eastAsia="Times New Roman" w:cs="Calibri"/>
          <w:szCs w:val="22"/>
        </w:rPr>
        <w:t>r</w:t>
      </w:r>
      <w:r w:rsidRPr="00795577">
        <w:rPr>
          <w:rFonts w:eastAsia="Times New Roman" w:cs="Calibri"/>
          <w:szCs w:val="22"/>
        </w:rPr>
        <w:t>esult</w:t>
      </w:r>
      <w:r w:rsidR="00004017">
        <w:rPr>
          <w:rFonts w:eastAsia="Times New Roman" w:cs="Calibri"/>
          <w:szCs w:val="22"/>
        </w:rPr>
        <w:t>ing from</w:t>
      </w:r>
      <w:r w:rsidRPr="00795577">
        <w:rPr>
          <w:rFonts w:eastAsia="Times New Roman" w:cs="Calibri"/>
          <w:szCs w:val="22"/>
        </w:rPr>
        <w:t xml:space="preserve"> larger percentages of un-/underinsured citizens and greater out-of-pocket health costs</w:t>
      </w:r>
      <w:r w:rsidR="00A01AB4">
        <w:rPr>
          <w:rFonts w:eastAsia="Times New Roman" w:cs="Calibri"/>
          <w:szCs w:val="22"/>
        </w:rPr>
        <w:t>, to name a few,” said</w:t>
      </w:r>
      <w:r>
        <w:rPr>
          <w:rFonts w:eastAsia="Times New Roman" w:cs="Calibri"/>
          <w:szCs w:val="22"/>
        </w:rPr>
        <w:t xml:space="preserve"> NOSORH Director Teryl Eisinger</w:t>
      </w:r>
      <w:r w:rsidR="00004017">
        <w:rPr>
          <w:rFonts w:eastAsia="Times New Roman" w:cs="Calibri"/>
          <w:szCs w:val="22"/>
        </w:rPr>
        <w:t>. “And w</w:t>
      </w:r>
      <w:r w:rsidR="00004017" w:rsidRPr="00004017">
        <w:rPr>
          <w:rFonts w:eastAsia="Times New Roman" w:cs="Calibri"/>
          <w:szCs w:val="22"/>
        </w:rPr>
        <w:t xml:space="preserve">hile the Affordable Care Act may make health care more affordable for rural Americans, it </w:t>
      </w:r>
      <w:r w:rsidR="00004017">
        <w:rPr>
          <w:rFonts w:eastAsia="Times New Roman" w:cs="Calibri"/>
          <w:szCs w:val="22"/>
        </w:rPr>
        <w:t>doesn</w:t>
      </w:r>
      <w:r w:rsidR="00004017" w:rsidRPr="00004017">
        <w:rPr>
          <w:rFonts w:eastAsia="Times New Roman" w:cs="Calibri"/>
          <w:szCs w:val="22"/>
        </w:rPr>
        <w:t>’t necessarily make it more accessible – a lack of public transportation, fragile infrastructures, and geographic barriers also must be overcome in order to ensure that all rural safety net providers can adequately meet the basic healthcare needs of their residents</w:t>
      </w:r>
      <w:r w:rsidR="00004017">
        <w:rPr>
          <w:rFonts w:eastAsia="Times New Roman" w:cs="Calibri"/>
          <w:szCs w:val="22"/>
        </w:rPr>
        <w:t>.”</w:t>
      </w:r>
    </w:p>
    <w:p w:rsidR="00795577" w:rsidRPr="00795577" w:rsidRDefault="00795577" w:rsidP="00795577">
      <w:pPr>
        <w:spacing w:line="240" w:lineRule="auto"/>
        <w:jc w:val="left"/>
        <w:rPr>
          <w:rFonts w:eastAsia="Times New Roman" w:cs="Calibri"/>
          <w:szCs w:val="22"/>
        </w:rPr>
      </w:pPr>
      <w:r w:rsidRPr="00795577">
        <w:rPr>
          <w:rFonts w:eastAsia="Times New Roman" w:cs="Calibri"/>
          <w:b/>
          <w:szCs w:val="22"/>
        </w:rPr>
        <w:tab/>
      </w:r>
      <w:r w:rsidRPr="00795577">
        <w:rPr>
          <w:rFonts w:eastAsia="Times New Roman" w:cs="Calibri"/>
          <w:szCs w:val="22"/>
        </w:rPr>
        <w:t xml:space="preserve">Events recognizing National Rural Health Day and “Celebrating the Power of Rural” are being planned </w:t>
      </w:r>
      <w:r>
        <w:rPr>
          <w:rFonts w:eastAsia="Times New Roman" w:cs="Calibri"/>
          <w:szCs w:val="22"/>
        </w:rPr>
        <w:t>throughout the nation.</w:t>
      </w:r>
      <w:r w:rsidRPr="00795577">
        <w:rPr>
          <w:rFonts w:eastAsia="Times New Roman" w:cs="Calibri"/>
          <w:szCs w:val="22"/>
        </w:rPr>
        <w:t xml:space="preserve"> </w:t>
      </w:r>
      <w:r w:rsidRPr="00795577">
        <w:rPr>
          <w:rFonts w:eastAsia="Times New Roman" w:cs="Calibri"/>
          <w:b/>
          <w:color w:val="FF0000"/>
          <w:szCs w:val="22"/>
        </w:rPr>
        <w:t xml:space="preserve">[INSERT ASSOCIATION NAME/ACRONYM] </w:t>
      </w:r>
      <w:r w:rsidRPr="00795577">
        <w:rPr>
          <w:rFonts w:eastAsia="Times New Roman" w:cs="Calibri"/>
          <w:szCs w:val="22"/>
        </w:rPr>
        <w:t xml:space="preserve">is planning to mark the occasion by </w:t>
      </w:r>
      <w:r w:rsidRPr="00795577">
        <w:rPr>
          <w:rFonts w:eastAsia="Times New Roman" w:cs="Calibri"/>
          <w:b/>
          <w:i/>
          <w:color w:val="FF0000"/>
          <w:szCs w:val="22"/>
        </w:rPr>
        <w:t xml:space="preserve">[NOTE: </w:t>
      </w:r>
      <w:r w:rsidRPr="00795577">
        <w:rPr>
          <w:rFonts w:eastAsia="Times New Roman" w:cs="Calibri"/>
          <w:b/>
          <w:color w:val="FF0000"/>
          <w:szCs w:val="22"/>
        </w:rPr>
        <w:t xml:space="preserve">This is where “partner associations” can add a paragraph or two about their National Rural Health Day celebration plans … and invite their members to join them if appropriate!]  </w:t>
      </w:r>
    </w:p>
    <w:p w:rsidR="00795577" w:rsidRPr="00795577" w:rsidRDefault="00795577" w:rsidP="00795577">
      <w:pPr>
        <w:spacing w:line="240" w:lineRule="auto"/>
        <w:jc w:val="left"/>
        <w:rPr>
          <w:rFonts w:eastAsia="Times New Roman" w:cs="Calibri"/>
          <w:b/>
          <w:szCs w:val="22"/>
        </w:rPr>
      </w:pPr>
      <w:r w:rsidRPr="00795577">
        <w:rPr>
          <w:rFonts w:eastAsia="Times New Roman" w:cs="Calibri"/>
          <w:szCs w:val="22"/>
        </w:rPr>
        <w:tab/>
      </w:r>
      <w:r w:rsidRPr="00795577">
        <w:rPr>
          <w:rFonts w:eastAsia="Times New Roman" w:cs="Calibri"/>
          <w:b/>
          <w:color w:val="FF0000"/>
          <w:szCs w:val="22"/>
        </w:rPr>
        <w:t>[INSERT ASSOCIATION NAME/ACRONYM]</w:t>
      </w:r>
      <w:r w:rsidRPr="00795577">
        <w:rPr>
          <w:rFonts w:eastAsia="Times New Roman" w:cs="Calibri"/>
          <w:szCs w:val="22"/>
        </w:rPr>
        <w:t xml:space="preserve"> supports rural citizens by </w:t>
      </w:r>
      <w:r w:rsidRPr="00795577">
        <w:rPr>
          <w:rFonts w:eastAsia="Times New Roman" w:cs="Calibri"/>
          <w:b/>
          <w:i/>
          <w:color w:val="FF0000"/>
          <w:szCs w:val="22"/>
        </w:rPr>
        <w:t xml:space="preserve">[NOTE: </w:t>
      </w:r>
      <w:r w:rsidRPr="00795577">
        <w:rPr>
          <w:rFonts w:eastAsia="Times New Roman" w:cs="Calibri"/>
          <w:b/>
          <w:color w:val="FF0000"/>
          <w:szCs w:val="22"/>
        </w:rPr>
        <w:t>This is where “partner associations” can add a paragraph or two about the good work they are doing to benefit rural America – don’t be afraid to brag about yourself!]</w:t>
      </w:r>
    </w:p>
    <w:p w:rsidR="00795577" w:rsidRPr="00795577" w:rsidRDefault="00795577" w:rsidP="00795577">
      <w:pPr>
        <w:spacing w:line="240" w:lineRule="auto"/>
        <w:jc w:val="left"/>
        <w:rPr>
          <w:rFonts w:eastAsia="Times New Roman" w:cs="Calibri"/>
          <w:szCs w:val="22"/>
        </w:rPr>
      </w:pPr>
      <w:r w:rsidRPr="00795577">
        <w:rPr>
          <w:rFonts w:eastAsia="Times New Roman" w:cs="Calibri"/>
          <w:szCs w:val="22"/>
        </w:rPr>
        <w:tab/>
        <w:t xml:space="preserve">Additional information about National Rural Health Day can be found at </w:t>
      </w:r>
      <w:hyperlink r:id="rId7" w:history="1">
        <w:r w:rsidR="00CB25A0">
          <w:rPr>
            <w:rStyle w:val="Hyperlink"/>
          </w:rPr>
          <w:t>nosorh</w:t>
        </w:r>
        <w:bookmarkStart w:id="0" w:name="_GoBack"/>
        <w:bookmarkEnd w:id="0"/>
        <w:r w:rsidR="00CB25A0">
          <w:rPr>
            <w:rStyle w:val="Hyperlink"/>
          </w:rPr>
          <w:t>.</w:t>
        </w:r>
        <w:r w:rsidR="00CB25A0">
          <w:rPr>
            <w:rStyle w:val="Hyperlink"/>
          </w:rPr>
          <w:t>org/nrhd</w:t>
        </w:r>
      </w:hyperlink>
      <w:r w:rsidR="00A01AB4">
        <w:rPr>
          <w:rFonts w:eastAsia="Times New Roman" w:cs="Calibri"/>
          <w:szCs w:val="22"/>
        </w:rPr>
        <w:t xml:space="preserve">. </w:t>
      </w:r>
      <w:r w:rsidRPr="00795577">
        <w:rPr>
          <w:rFonts w:eastAsia="Times New Roman" w:cs="Calibri"/>
          <w:szCs w:val="22"/>
        </w:rPr>
        <w:t xml:space="preserve">To learn more about NOSORH, visit </w:t>
      </w:r>
      <w:hyperlink r:id="rId8" w:history="1">
        <w:r w:rsidRPr="00795577">
          <w:rPr>
            <w:rFonts w:eastAsia="Times New Roman" w:cs="Calibri"/>
            <w:color w:val="0000FF"/>
            <w:szCs w:val="22"/>
            <w:u w:val="single"/>
          </w:rPr>
          <w:t>www.nosorh.org</w:t>
        </w:r>
      </w:hyperlink>
      <w:r w:rsidRPr="00795577">
        <w:rPr>
          <w:rFonts w:eastAsia="Times New Roman" w:cs="Calibri"/>
          <w:szCs w:val="22"/>
        </w:rPr>
        <w:t xml:space="preserve">; to learn more about </w:t>
      </w:r>
      <w:r w:rsidRPr="00795577">
        <w:rPr>
          <w:rFonts w:eastAsia="Times New Roman" w:cs="Calibri"/>
          <w:b/>
          <w:color w:val="FF0000"/>
          <w:szCs w:val="22"/>
        </w:rPr>
        <w:t>[INSERT ASSOCIATION NAME/ACRONYM]</w:t>
      </w:r>
      <w:r w:rsidRPr="00795577">
        <w:rPr>
          <w:rFonts w:eastAsia="Times New Roman" w:cs="Calibri"/>
          <w:szCs w:val="22"/>
        </w:rPr>
        <w:t xml:space="preserve">, visit </w:t>
      </w:r>
      <w:r w:rsidRPr="00795577">
        <w:rPr>
          <w:rFonts w:eastAsia="Times New Roman" w:cs="Calibri"/>
          <w:b/>
          <w:color w:val="FF0000"/>
          <w:szCs w:val="22"/>
        </w:rPr>
        <w:t>[INSERT ASSOCIATION WEBSITE]</w:t>
      </w:r>
      <w:r w:rsidRPr="00795577">
        <w:rPr>
          <w:rFonts w:eastAsia="Times New Roman" w:cs="Calibri"/>
          <w:szCs w:val="22"/>
        </w:rPr>
        <w:t>.</w:t>
      </w:r>
    </w:p>
    <w:p w:rsidR="00795577" w:rsidRPr="00795577" w:rsidRDefault="00795577" w:rsidP="00795577">
      <w:pPr>
        <w:spacing w:line="240" w:lineRule="auto"/>
        <w:jc w:val="center"/>
        <w:rPr>
          <w:rFonts w:eastAsia="Times New Roman" w:cs="Calibri"/>
          <w:sz w:val="18"/>
          <w:szCs w:val="18"/>
        </w:rPr>
      </w:pPr>
      <w:r w:rsidRPr="00795577">
        <w:rPr>
          <w:rFonts w:eastAsia="Times New Roman" w:cs="Calibri"/>
          <w:sz w:val="18"/>
          <w:szCs w:val="18"/>
        </w:rPr>
        <w:t>-</w:t>
      </w:r>
      <w:proofErr w:type="spellStart"/>
      <w:r w:rsidRPr="00795577">
        <w:rPr>
          <w:rFonts w:eastAsia="Times New Roman" w:cs="Calibri"/>
          <w:sz w:val="18"/>
          <w:szCs w:val="18"/>
        </w:rPr>
        <w:t>nosorh</w:t>
      </w:r>
      <w:proofErr w:type="spellEnd"/>
      <w:r w:rsidRPr="00795577">
        <w:rPr>
          <w:rFonts w:eastAsia="Times New Roman" w:cs="Calibri"/>
          <w:sz w:val="18"/>
          <w:szCs w:val="18"/>
        </w:rPr>
        <w:t>-</w:t>
      </w:r>
    </w:p>
    <w:p w:rsidR="00795577" w:rsidRPr="00795577" w:rsidRDefault="00795577" w:rsidP="00795577">
      <w:pPr>
        <w:spacing w:line="240" w:lineRule="auto"/>
        <w:jc w:val="center"/>
        <w:rPr>
          <w:rFonts w:eastAsia="Times New Roman" w:cs="Calibri"/>
          <w:sz w:val="18"/>
          <w:szCs w:val="18"/>
        </w:rPr>
      </w:pPr>
    </w:p>
    <w:p w:rsidR="00795577" w:rsidRPr="00795577" w:rsidRDefault="00795577" w:rsidP="00795577">
      <w:pPr>
        <w:spacing w:line="240" w:lineRule="auto"/>
        <w:jc w:val="center"/>
        <w:rPr>
          <w:rFonts w:eastAsia="Times New Roman" w:cs="Calibri"/>
          <w:sz w:val="18"/>
          <w:szCs w:val="18"/>
        </w:rPr>
      </w:pPr>
      <w:r w:rsidRPr="00795577">
        <w:rPr>
          <w:rFonts w:eastAsia="Times New Roman" w:cs="Calibri"/>
          <w:sz w:val="18"/>
          <w:szCs w:val="18"/>
        </w:rPr>
        <w:t xml:space="preserve">Editors: Teryl Eisinger can be reached at (586) 739-9940 or </w:t>
      </w:r>
      <w:hyperlink r:id="rId9" w:history="1">
        <w:r w:rsidRPr="00795577">
          <w:rPr>
            <w:rFonts w:eastAsia="Times New Roman" w:cs="Calibri"/>
            <w:color w:val="0000FF"/>
            <w:sz w:val="18"/>
            <w:szCs w:val="18"/>
            <w:u w:val="single"/>
          </w:rPr>
          <w:t>teryle@nosorh.org</w:t>
        </w:r>
      </w:hyperlink>
      <w:r w:rsidRPr="00795577">
        <w:rPr>
          <w:rFonts w:eastAsia="Times New Roman" w:cs="Calibri"/>
          <w:sz w:val="18"/>
          <w:szCs w:val="18"/>
        </w:rPr>
        <w:t xml:space="preserve">; </w:t>
      </w:r>
      <w:r w:rsidRPr="00795577">
        <w:rPr>
          <w:rFonts w:eastAsia="Times New Roman" w:cs="Calibri"/>
          <w:b/>
          <w:color w:val="FF0000"/>
          <w:sz w:val="18"/>
          <w:szCs w:val="18"/>
        </w:rPr>
        <w:t>[INSERT ASSOCIATION SPOKESPERSON]</w:t>
      </w:r>
      <w:r w:rsidRPr="00795577">
        <w:rPr>
          <w:rFonts w:eastAsia="Times New Roman" w:cs="Calibri"/>
          <w:color w:val="FF0000"/>
          <w:sz w:val="18"/>
          <w:szCs w:val="18"/>
        </w:rPr>
        <w:t xml:space="preserve"> </w:t>
      </w:r>
      <w:r w:rsidRPr="00795577">
        <w:rPr>
          <w:rFonts w:eastAsia="Times New Roman" w:cs="Calibri"/>
          <w:sz w:val="18"/>
          <w:szCs w:val="18"/>
        </w:rPr>
        <w:t xml:space="preserve">can be reached at </w:t>
      </w:r>
      <w:r w:rsidRPr="00795577">
        <w:rPr>
          <w:rFonts w:eastAsia="Times New Roman" w:cs="Calibri"/>
          <w:b/>
          <w:color w:val="FF0000"/>
          <w:sz w:val="18"/>
          <w:szCs w:val="18"/>
        </w:rPr>
        <w:t>[INSERT SPOKESPERSON’S CONTACT INFO]</w:t>
      </w:r>
      <w:r w:rsidRPr="00795577">
        <w:rPr>
          <w:rFonts w:eastAsia="Times New Roman" w:cs="Calibri"/>
          <w:sz w:val="18"/>
          <w:szCs w:val="18"/>
        </w:rPr>
        <w:t xml:space="preserve">.  For additional information, please contact NOSORH </w:t>
      </w:r>
      <w:r w:rsidR="00421488">
        <w:rPr>
          <w:rFonts w:eastAsia="Times New Roman" w:cs="Calibri"/>
          <w:sz w:val="18"/>
          <w:szCs w:val="18"/>
        </w:rPr>
        <w:t xml:space="preserve">Special Projects Coordinator, Matt Strycker at (574) 855-4671 or </w:t>
      </w:r>
      <w:hyperlink r:id="rId10" w:history="1">
        <w:r w:rsidR="00421488" w:rsidRPr="00112052">
          <w:rPr>
            <w:rStyle w:val="Hyperlink"/>
            <w:rFonts w:eastAsia="Times New Roman" w:cs="Calibri"/>
            <w:sz w:val="18"/>
            <w:szCs w:val="18"/>
          </w:rPr>
          <w:t>stryckerm@nosorh.org</w:t>
        </w:r>
      </w:hyperlink>
      <w:r w:rsidR="00421488">
        <w:rPr>
          <w:rFonts w:eastAsia="Times New Roman" w:cs="Calibri"/>
          <w:sz w:val="18"/>
          <w:szCs w:val="18"/>
        </w:rPr>
        <w:t xml:space="preserve"> </w:t>
      </w:r>
    </w:p>
    <w:p w:rsidR="00795577" w:rsidRPr="00795577" w:rsidRDefault="00795577" w:rsidP="00795577">
      <w:pPr>
        <w:spacing w:line="240" w:lineRule="auto"/>
        <w:jc w:val="center"/>
        <w:rPr>
          <w:rFonts w:eastAsia="Times New Roman" w:cs="Calibri"/>
          <w:sz w:val="18"/>
          <w:szCs w:val="18"/>
        </w:rPr>
      </w:pPr>
    </w:p>
    <w:p w:rsidR="00EA3DF8" w:rsidRDefault="00EA3DF8" w:rsidP="00EA3DF8"/>
    <w:p w:rsidR="00EA3DF8" w:rsidRDefault="00EA3DF8" w:rsidP="00EA3DF8"/>
    <w:p w:rsidR="00EA3DF8" w:rsidRPr="00EA3DF8" w:rsidRDefault="00EA3DF8" w:rsidP="00EA3DF8"/>
    <w:sectPr w:rsidR="00EA3DF8" w:rsidRPr="00EA3DF8" w:rsidSect="00EA3DF8">
      <w:headerReference w:type="default" r:id="rId11"/>
      <w:headerReference w:type="first" r:id="rId12"/>
      <w:footerReference w:type="first" r:id="rId13"/>
      <w:pgSz w:w="12240" w:h="15840"/>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07" w:rsidRDefault="00CE0207" w:rsidP="005236FA">
      <w:pPr>
        <w:spacing w:line="240" w:lineRule="auto"/>
      </w:pPr>
      <w:r>
        <w:separator/>
      </w:r>
    </w:p>
  </w:endnote>
  <w:endnote w:type="continuationSeparator" w:id="0">
    <w:p w:rsidR="00CE0207" w:rsidRDefault="00CE0207" w:rsidP="00523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F8" w:rsidRDefault="00297BEE">
    <w:pPr>
      <w:pStyle w:val="Footer"/>
    </w:pPr>
    <w:r>
      <w:rPr>
        <w:rFonts w:eastAsia="Calibri"/>
        <w:noProof/>
        <w:sz w:val="18"/>
        <w:szCs w:val="18"/>
      </w:rPr>
      <w:drawing>
        <wp:inline distT="0" distB="0" distL="0" distR="0" wp14:anchorId="233ADF1A" wp14:editId="248DB95F">
          <wp:extent cx="5943600" cy="69538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538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07" w:rsidRDefault="00CE0207" w:rsidP="005236FA">
      <w:pPr>
        <w:spacing w:line="240" w:lineRule="auto"/>
      </w:pPr>
      <w:r>
        <w:separator/>
      </w:r>
    </w:p>
  </w:footnote>
  <w:footnote w:type="continuationSeparator" w:id="0">
    <w:p w:rsidR="00CE0207" w:rsidRDefault="00CE0207" w:rsidP="00523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FA" w:rsidRPr="005236FA" w:rsidRDefault="005236FA" w:rsidP="000773F2">
    <w:pPr>
      <w:pStyle w:val="Header"/>
      <w:tabs>
        <w:tab w:val="clear" w:pos="9360"/>
        <w:tab w:val="right" w:pos="10440"/>
      </w:tabs>
      <w:ind w:right="-1080"/>
      <w:jc w:val="right"/>
    </w:pPr>
  </w:p>
  <w:p w:rsidR="005236FA" w:rsidRDefault="005236FA" w:rsidP="005236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F8" w:rsidRDefault="00A01AB4" w:rsidP="00EA3DF8">
    <w:pPr>
      <w:pStyle w:val="Header"/>
      <w:tabs>
        <w:tab w:val="clear" w:pos="9360"/>
      </w:tabs>
      <w:ind w:right="-1080"/>
      <w:jc w:val="right"/>
    </w:pPr>
    <w:r>
      <w:rPr>
        <w:noProof/>
      </w:rPr>
      <w:drawing>
        <wp:inline distT="0" distB="0" distL="0" distR="0">
          <wp:extent cx="2047875" cy="806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HD Logo_Noember19,2015.jpg"/>
                  <pic:cNvPicPr/>
                </pic:nvPicPr>
                <pic:blipFill>
                  <a:blip r:embed="rId1">
                    <a:extLst>
                      <a:ext uri="{28A0092B-C50C-407E-A947-70E740481C1C}">
                        <a14:useLocalDpi xmlns:a14="http://schemas.microsoft.com/office/drawing/2010/main" val="0"/>
                      </a:ext>
                    </a:extLst>
                  </a:blip>
                  <a:stretch>
                    <a:fillRect/>
                  </a:stretch>
                </pic:blipFill>
                <pic:spPr>
                  <a:xfrm>
                    <a:off x="0" y="0"/>
                    <a:ext cx="2062840" cy="812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71C"/>
    <w:multiLevelType w:val="hybridMultilevel"/>
    <w:tmpl w:val="9256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4125F"/>
    <w:multiLevelType w:val="hybridMultilevel"/>
    <w:tmpl w:val="ED20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578D7"/>
    <w:multiLevelType w:val="hybridMultilevel"/>
    <w:tmpl w:val="2FC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D1650"/>
    <w:multiLevelType w:val="hybridMultilevel"/>
    <w:tmpl w:val="7774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77"/>
    <w:rsid w:val="00004017"/>
    <w:rsid w:val="0002491A"/>
    <w:rsid w:val="0004172D"/>
    <w:rsid w:val="0005086A"/>
    <w:rsid w:val="000535FE"/>
    <w:rsid w:val="000773F2"/>
    <w:rsid w:val="000B2537"/>
    <w:rsid w:val="000B2BE2"/>
    <w:rsid w:val="000C3C71"/>
    <w:rsid w:val="000D2F16"/>
    <w:rsid w:val="000D6B49"/>
    <w:rsid w:val="000E1E6A"/>
    <w:rsid w:val="000E2D76"/>
    <w:rsid w:val="00115827"/>
    <w:rsid w:val="001438F4"/>
    <w:rsid w:val="00161BC3"/>
    <w:rsid w:val="00164226"/>
    <w:rsid w:val="001739D4"/>
    <w:rsid w:val="001C0812"/>
    <w:rsid w:val="00274F01"/>
    <w:rsid w:val="00297BEE"/>
    <w:rsid w:val="0034103F"/>
    <w:rsid w:val="00351127"/>
    <w:rsid w:val="0037031C"/>
    <w:rsid w:val="003F05E0"/>
    <w:rsid w:val="00403B61"/>
    <w:rsid w:val="00415ED4"/>
    <w:rsid w:val="004161C7"/>
    <w:rsid w:val="004206DA"/>
    <w:rsid w:val="00421488"/>
    <w:rsid w:val="004245CD"/>
    <w:rsid w:val="004344DD"/>
    <w:rsid w:val="00444D1F"/>
    <w:rsid w:val="004477BD"/>
    <w:rsid w:val="00461B93"/>
    <w:rsid w:val="004A5C1D"/>
    <w:rsid w:val="004C3548"/>
    <w:rsid w:val="004F67B2"/>
    <w:rsid w:val="005236FA"/>
    <w:rsid w:val="005928C9"/>
    <w:rsid w:val="005A26AB"/>
    <w:rsid w:val="005A307D"/>
    <w:rsid w:val="005A7AB8"/>
    <w:rsid w:val="005B1C7B"/>
    <w:rsid w:val="005F7B14"/>
    <w:rsid w:val="00607DD4"/>
    <w:rsid w:val="006154F8"/>
    <w:rsid w:val="006C321C"/>
    <w:rsid w:val="006E45CB"/>
    <w:rsid w:val="00734844"/>
    <w:rsid w:val="00773760"/>
    <w:rsid w:val="00795577"/>
    <w:rsid w:val="007B6372"/>
    <w:rsid w:val="00951D5D"/>
    <w:rsid w:val="00962D00"/>
    <w:rsid w:val="00967493"/>
    <w:rsid w:val="00982DEE"/>
    <w:rsid w:val="00986AF0"/>
    <w:rsid w:val="009B144E"/>
    <w:rsid w:val="00A01AB4"/>
    <w:rsid w:val="00A01E24"/>
    <w:rsid w:val="00A42968"/>
    <w:rsid w:val="00A605F1"/>
    <w:rsid w:val="00AC2D6E"/>
    <w:rsid w:val="00AC3747"/>
    <w:rsid w:val="00AE7B42"/>
    <w:rsid w:val="00B671FA"/>
    <w:rsid w:val="00BB37BF"/>
    <w:rsid w:val="00C61062"/>
    <w:rsid w:val="00CA6BA1"/>
    <w:rsid w:val="00CB25A0"/>
    <w:rsid w:val="00CE0207"/>
    <w:rsid w:val="00CE2FF2"/>
    <w:rsid w:val="00D03BD2"/>
    <w:rsid w:val="00D12315"/>
    <w:rsid w:val="00D235DF"/>
    <w:rsid w:val="00D61FA9"/>
    <w:rsid w:val="00DC7D42"/>
    <w:rsid w:val="00DD6A5D"/>
    <w:rsid w:val="00DE6BC8"/>
    <w:rsid w:val="00DF607C"/>
    <w:rsid w:val="00E75765"/>
    <w:rsid w:val="00E8525F"/>
    <w:rsid w:val="00E972F2"/>
    <w:rsid w:val="00EA3DF8"/>
    <w:rsid w:val="00F71731"/>
    <w:rsid w:val="00F811A9"/>
    <w:rsid w:val="00F9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543CD-490C-4868-8630-95CDCBC0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2F16"/>
    <w:pPr>
      <w:spacing w:after="0"/>
      <w:jc w:val="both"/>
    </w:pPr>
    <w:rPr>
      <w:rFonts w:ascii="Calibri" w:hAnsi="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FA"/>
    <w:pPr>
      <w:tabs>
        <w:tab w:val="center" w:pos="4680"/>
        <w:tab w:val="right" w:pos="9360"/>
      </w:tabs>
      <w:spacing w:line="240" w:lineRule="auto"/>
    </w:pPr>
  </w:style>
  <w:style w:type="character" w:customStyle="1" w:styleId="HeaderChar">
    <w:name w:val="Header Char"/>
    <w:basedOn w:val="DefaultParagraphFont"/>
    <w:link w:val="Header"/>
    <w:uiPriority w:val="99"/>
    <w:rsid w:val="005236FA"/>
  </w:style>
  <w:style w:type="paragraph" w:styleId="Footer">
    <w:name w:val="footer"/>
    <w:basedOn w:val="Normal"/>
    <w:link w:val="FooterChar"/>
    <w:uiPriority w:val="99"/>
    <w:unhideWhenUsed/>
    <w:rsid w:val="005236FA"/>
    <w:pPr>
      <w:tabs>
        <w:tab w:val="center" w:pos="4680"/>
        <w:tab w:val="right" w:pos="9360"/>
      </w:tabs>
      <w:spacing w:line="240" w:lineRule="auto"/>
    </w:pPr>
  </w:style>
  <w:style w:type="character" w:customStyle="1" w:styleId="FooterChar">
    <w:name w:val="Footer Char"/>
    <w:basedOn w:val="DefaultParagraphFont"/>
    <w:link w:val="Footer"/>
    <w:uiPriority w:val="99"/>
    <w:rsid w:val="005236FA"/>
  </w:style>
  <w:style w:type="paragraph" w:styleId="BalloonText">
    <w:name w:val="Balloon Text"/>
    <w:basedOn w:val="Normal"/>
    <w:link w:val="BalloonTextChar"/>
    <w:uiPriority w:val="99"/>
    <w:semiHidden/>
    <w:unhideWhenUsed/>
    <w:rsid w:val="005236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FA"/>
    <w:rPr>
      <w:rFonts w:ascii="Tahoma" w:hAnsi="Tahoma" w:cs="Tahoma"/>
      <w:sz w:val="16"/>
      <w:szCs w:val="16"/>
    </w:rPr>
  </w:style>
  <w:style w:type="character" w:styleId="Hyperlink">
    <w:name w:val="Hyperlink"/>
    <w:basedOn w:val="DefaultParagraphFont"/>
    <w:uiPriority w:val="99"/>
    <w:unhideWhenUsed/>
    <w:rsid w:val="000773F2"/>
    <w:rPr>
      <w:color w:val="0000FF" w:themeColor="hyperlink"/>
      <w:u w:val="single"/>
    </w:rPr>
  </w:style>
  <w:style w:type="paragraph" w:styleId="ListParagraph">
    <w:name w:val="List Paragraph"/>
    <w:basedOn w:val="Normal"/>
    <w:uiPriority w:val="34"/>
    <w:qFormat/>
    <w:rsid w:val="000D2F16"/>
    <w:pPr>
      <w:ind w:left="720"/>
      <w:contextualSpacing/>
    </w:pPr>
  </w:style>
  <w:style w:type="character" w:customStyle="1" w:styleId="A3">
    <w:name w:val="A3"/>
    <w:uiPriority w:val="99"/>
    <w:rsid w:val="000B2BE2"/>
    <w:rPr>
      <w:rFonts w:cs="AGaramond"/>
      <w:color w:val="221E1F"/>
      <w:sz w:val="22"/>
      <w:szCs w:val="22"/>
    </w:rPr>
  </w:style>
  <w:style w:type="character" w:styleId="FollowedHyperlink">
    <w:name w:val="FollowedHyperlink"/>
    <w:basedOn w:val="DefaultParagraphFont"/>
    <w:uiPriority w:val="99"/>
    <w:semiHidden/>
    <w:unhideWhenUsed/>
    <w:rsid w:val="00CB2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orh.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sorh.org/nrh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ryckerm@nosorh.org" TargetMode="External"/><Relationship Id="rId4" Type="http://schemas.openxmlformats.org/officeDocument/2006/relationships/webSettings" Target="webSettings.xml"/><Relationship Id="rId9" Type="http://schemas.openxmlformats.org/officeDocument/2006/relationships/hyperlink" Target="mailto:teryle@nosorh.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NOSORH%20(National%20Rural%20Health%20D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NOSORH (National Rural Health Day)</Template>
  <TotalTime>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William Hessert, Jr.</dc:creator>
  <cp:lastModifiedBy>Ashley Muninger</cp:lastModifiedBy>
  <cp:revision>7</cp:revision>
  <dcterms:created xsi:type="dcterms:W3CDTF">2015-06-30T19:03:00Z</dcterms:created>
  <dcterms:modified xsi:type="dcterms:W3CDTF">2016-06-09T14:27:00Z</dcterms:modified>
</cp:coreProperties>
</file>